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0CBB">
      <w:pPr>
        <w:jc w:val="center"/>
        <w:rPr>
          <w:rFonts w:hint="eastAsia" w:ascii="宋体" w:hAnsi="宋体" w:eastAsia="宋体" w:cs="宋体"/>
          <w:sz w:val="48"/>
          <w:szCs w:val="48"/>
          <w:lang w:eastAsia="zh-CN"/>
        </w:rPr>
      </w:pPr>
    </w:p>
    <w:p w14:paraId="244293E3">
      <w:pPr>
        <w:jc w:val="center"/>
        <w:outlineLvl w:val="0"/>
        <w:rPr>
          <w:rFonts w:hint="eastAsia" w:ascii="宋体" w:hAnsi="宋体" w:eastAsia="宋体" w:cs="宋体"/>
          <w:b/>
          <w:bCs/>
          <w:sz w:val="48"/>
          <w:szCs w:val="48"/>
          <w:lang w:eastAsia="zh-CN"/>
        </w:rPr>
      </w:pPr>
      <w:bookmarkStart w:id="0" w:name="_Toc10986"/>
      <w:bookmarkStart w:id="1" w:name="_Toc22113"/>
    </w:p>
    <w:p w14:paraId="47A1AD85">
      <w:pPr>
        <w:jc w:val="center"/>
        <w:outlineLvl w:val="0"/>
        <w:rPr>
          <w:rFonts w:hint="eastAsia" w:ascii="宋体" w:hAnsi="宋体" w:eastAsia="宋体" w:cs="宋体"/>
          <w:b/>
          <w:bCs/>
          <w:sz w:val="48"/>
          <w:szCs w:val="48"/>
          <w:lang w:eastAsia="zh-CN"/>
        </w:rPr>
      </w:pPr>
    </w:p>
    <w:p w14:paraId="63066330">
      <w:pPr>
        <w:jc w:val="center"/>
        <w:outlineLvl w:val="0"/>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宝丰酒业有限公司</w:t>
      </w:r>
      <w:bookmarkEnd w:id="0"/>
      <w:bookmarkEnd w:id="1"/>
    </w:p>
    <w:p w14:paraId="34580403">
      <w:pPr>
        <w:jc w:val="center"/>
        <w:outlineLvl w:val="0"/>
        <w:rPr>
          <w:rFonts w:hint="eastAsia" w:ascii="宋体" w:hAnsi="宋体" w:eastAsia="宋体" w:cs="宋体"/>
          <w:b/>
          <w:bCs/>
          <w:sz w:val="48"/>
          <w:szCs w:val="48"/>
          <w:lang w:eastAsia="zh-CN"/>
        </w:rPr>
      </w:pPr>
      <w:bookmarkStart w:id="2" w:name="_Toc23539"/>
      <w:bookmarkStart w:id="3" w:name="_Toc1617"/>
      <w:bookmarkStart w:id="4" w:name="_Toc12207"/>
      <w:r>
        <w:rPr>
          <w:rFonts w:hint="eastAsia" w:ascii="宋体" w:hAnsi="宋体" w:eastAsia="宋体" w:cs="宋体"/>
          <w:b/>
          <w:bCs/>
          <w:sz w:val="48"/>
          <w:szCs w:val="48"/>
          <w:lang w:eastAsia="zh-CN"/>
        </w:rPr>
        <w:t>全国整车运输项目</w:t>
      </w:r>
      <w:bookmarkEnd w:id="2"/>
      <w:bookmarkEnd w:id="3"/>
      <w:bookmarkEnd w:id="4"/>
      <w:r>
        <w:rPr>
          <w:rFonts w:hint="eastAsia" w:ascii="宋体" w:hAnsi="宋体" w:eastAsia="宋体" w:cs="宋体"/>
          <w:b/>
          <w:bCs/>
          <w:sz w:val="48"/>
          <w:szCs w:val="48"/>
          <w:lang w:eastAsia="zh-CN"/>
        </w:rPr>
        <w:t>招标文件</w:t>
      </w:r>
    </w:p>
    <w:p w14:paraId="1260AEB9">
      <w:pPr>
        <w:bidi w:val="0"/>
        <w:rPr>
          <w:rFonts w:hint="eastAsia" w:ascii="宋体" w:hAnsi="宋体" w:eastAsia="宋体" w:cs="宋体"/>
          <w:kern w:val="2"/>
          <w:sz w:val="48"/>
          <w:szCs w:val="48"/>
          <w:lang w:val="en-US" w:eastAsia="zh-CN" w:bidi="ar-SA"/>
        </w:rPr>
      </w:pPr>
    </w:p>
    <w:p w14:paraId="37BCCA69">
      <w:pPr>
        <w:bidi w:val="0"/>
        <w:rPr>
          <w:rFonts w:hint="eastAsia" w:ascii="宋体" w:hAnsi="宋体" w:eastAsia="宋体" w:cs="宋体"/>
          <w:sz w:val="48"/>
          <w:szCs w:val="48"/>
          <w:lang w:val="en-US" w:eastAsia="zh-CN"/>
        </w:rPr>
      </w:pPr>
    </w:p>
    <w:p w14:paraId="177A6A47">
      <w:pPr>
        <w:bidi w:val="0"/>
        <w:rPr>
          <w:rFonts w:hint="eastAsia" w:ascii="宋体" w:hAnsi="宋体" w:eastAsia="宋体" w:cs="宋体"/>
          <w:sz w:val="48"/>
          <w:szCs w:val="48"/>
          <w:lang w:val="en-US" w:eastAsia="zh-CN"/>
        </w:rPr>
      </w:pPr>
    </w:p>
    <w:p w14:paraId="2E6EC46C">
      <w:pPr>
        <w:bidi w:val="0"/>
        <w:rPr>
          <w:rFonts w:hint="eastAsia" w:ascii="宋体" w:hAnsi="宋体" w:eastAsia="宋体" w:cs="宋体"/>
          <w:sz w:val="48"/>
          <w:szCs w:val="48"/>
          <w:lang w:val="en-US" w:eastAsia="zh-CN"/>
        </w:rPr>
      </w:pPr>
    </w:p>
    <w:p w14:paraId="09D9BA51">
      <w:pPr>
        <w:bidi w:val="0"/>
        <w:rPr>
          <w:rFonts w:hint="eastAsia" w:ascii="宋体" w:hAnsi="宋体" w:eastAsia="宋体" w:cs="宋体"/>
          <w:sz w:val="48"/>
          <w:szCs w:val="48"/>
          <w:lang w:val="en-US" w:eastAsia="zh-CN"/>
        </w:rPr>
      </w:pPr>
    </w:p>
    <w:p w14:paraId="14987107">
      <w:pPr>
        <w:bidi w:val="0"/>
        <w:rPr>
          <w:rFonts w:hint="eastAsia" w:ascii="宋体" w:hAnsi="宋体" w:eastAsia="宋体" w:cs="宋体"/>
          <w:sz w:val="48"/>
          <w:szCs w:val="48"/>
          <w:lang w:val="en-US" w:eastAsia="zh-CN"/>
        </w:rPr>
      </w:pPr>
    </w:p>
    <w:p w14:paraId="5D33ACFC">
      <w:pPr>
        <w:bidi w:val="0"/>
        <w:rPr>
          <w:rFonts w:hint="eastAsia" w:ascii="宋体" w:hAnsi="宋体" w:eastAsia="宋体" w:cs="宋体"/>
          <w:sz w:val="48"/>
          <w:szCs w:val="48"/>
          <w:lang w:val="en-US" w:eastAsia="zh-CN"/>
        </w:rPr>
      </w:pPr>
    </w:p>
    <w:p w14:paraId="1422A090">
      <w:pPr>
        <w:bidi w:val="0"/>
        <w:rPr>
          <w:rFonts w:hint="eastAsia" w:ascii="宋体" w:hAnsi="宋体" w:eastAsia="宋体" w:cs="宋体"/>
          <w:sz w:val="48"/>
          <w:szCs w:val="48"/>
          <w:lang w:val="en-US" w:eastAsia="zh-CN"/>
        </w:rPr>
      </w:pPr>
    </w:p>
    <w:p w14:paraId="2B1516FD">
      <w:pPr>
        <w:bidi w:val="0"/>
        <w:rPr>
          <w:rFonts w:hint="eastAsia" w:ascii="宋体" w:hAnsi="宋体" w:eastAsia="宋体" w:cs="宋体"/>
          <w:sz w:val="48"/>
          <w:szCs w:val="48"/>
          <w:lang w:val="en-US" w:eastAsia="zh-CN"/>
        </w:rPr>
      </w:pPr>
    </w:p>
    <w:p w14:paraId="7745DEF8">
      <w:pPr>
        <w:bidi w:val="0"/>
        <w:rPr>
          <w:rFonts w:hint="eastAsia" w:ascii="宋体" w:hAnsi="宋体" w:eastAsia="宋体" w:cs="宋体"/>
          <w:sz w:val="48"/>
          <w:szCs w:val="48"/>
          <w:lang w:val="en-US" w:eastAsia="zh-CN"/>
        </w:rPr>
      </w:pPr>
    </w:p>
    <w:p w14:paraId="561851AD">
      <w:pPr>
        <w:bidi w:val="0"/>
        <w:rPr>
          <w:rFonts w:hint="eastAsia" w:ascii="宋体" w:hAnsi="宋体" w:eastAsia="宋体" w:cs="宋体"/>
          <w:sz w:val="48"/>
          <w:szCs w:val="48"/>
          <w:lang w:val="en-US" w:eastAsia="zh-CN"/>
        </w:rPr>
      </w:pPr>
    </w:p>
    <w:p w14:paraId="58F28656">
      <w:pPr>
        <w:bidi w:val="0"/>
        <w:rPr>
          <w:rFonts w:hint="eastAsia" w:ascii="宋体" w:hAnsi="宋体" w:eastAsia="宋体" w:cs="宋体"/>
          <w:sz w:val="48"/>
          <w:szCs w:val="48"/>
          <w:lang w:val="en-US" w:eastAsia="zh-CN"/>
        </w:rPr>
      </w:pPr>
    </w:p>
    <w:p w14:paraId="0A4D6B10">
      <w:pPr>
        <w:tabs>
          <w:tab w:val="left" w:pos="1128"/>
        </w:tabs>
        <w:bidi w:val="0"/>
        <w:jc w:val="center"/>
        <w:outlineLvl w:val="0"/>
        <w:rPr>
          <w:rFonts w:hint="eastAsia" w:ascii="宋体" w:hAnsi="宋体" w:eastAsia="宋体" w:cs="宋体"/>
          <w:b/>
          <w:bCs/>
          <w:sz w:val="48"/>
          <w:szCs w:val="48"/>
          <w:lang w:val="en-US" w:eastAsia="zh-CN"/>
        </w:rPr>
      </w:pPr>
      <w:bookmarkStart w:id="5" w:name="_Toc23548"/>
      <w:bookmarkStart w:id="6" w:name="_Toc32198"/>
      <w:r>
        <w:rPr>
          <w:rFonts w:hint="eastAsia" w:ascii="宋体" w:hAnsi="宋体" w:eastAsia="宋体" w:cs="宋体"/>
          <w:b/>
          <w:bCs/>
          <w:sz w:val="48"/>
          <w:szCs w:val="48"/>
          <w:lang w:val="en-US" w:eastAsia="zh-CN"/>
        </w:rPr>
        <w:t>招 标 单 位：宝丰酒业有限公司</w:t>
      </w:r>
      <w:bookmarkEnd w:id="5"/>
      <w:bookmarkEnd w:id="6"/>
    </w:p>
    <w:p w14:paraId="75FC388A">
      <w:pPr>
        <w:tabs>
          <w:tab w:val="left" w:pos="1128"/>
        </w:tabs>
        <w:bidi w:val="0"/>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2025年4月3日</w:t>
      </w:r>
    </w:p>
    <w:p w14:paraId="69D33C0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rPr>
          <w:rFonts w:hint="eastAsia" w:ascii="宋体" w:hAnsi="宋体" w:eastAsia="宋体" w:cs="宋体"/>
          <w:i w:val="0"/>
          <w:iCs w:val="0"/>
          <w:caps w:val="0"/>
          <w:color w:val="auto"/>
          <w:spacing w:val="0"/>
          <w:sz w:val="48"/>
          <w:szCs w:val="48"/>
          <w:lang w:eastAsia="zh-CN"/>
        </w:rPr>
      </w:pPr>
    </w:p>
    <w:p w14:paraId="39F8AF5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rPr>
          <w:rFonts w:hint="eastAsia" w:ascii="宋体" w:hAnsi="宋体" w:eastAsia="宋体" w:cs="宋体"/>
          <w:i w:val="0"/>
          <w:iCs w:val="0"/>
          <w:caps w:val="0"/>
          <w:color w:val="auto"/>
          <w:spacing w:val="0"/>
          <w:sz w:val="48"/>
          <w:szCs w:val="48"/>
          <w:lang w:eastAsia="zh-CN"/>
        </w:rPr>
      </w:pPr>
    </w:p>
    <w:p w14:paraId="4776F42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宋体" w:hAnsi="宋体" w:eastAsia="宋体" w:cs="宋体"/>
          <w:i w:val="0"/>
          <w:iCs w:val="0"/>
          <w:caps w:val="0"/>
          <w:color w:val="auto"/>
          <w:spacing w:val="0"/>
          <w:sz w:val="48"/>
          <w:szCs w:val="48"/>
          <w:lang w:eastAsia="zh-CN"/>
        </w:rPr>
      </w:pPr>
    </w:p>
    <w:p w14:paraId="2A1B523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rPr>
          <w:rFonts w:hint="eastAsia" w:ascii="宋体" w:hAnsi="宋体" w:eastAsia="宋体" w:cs="宋体"/>
          <w:i w:val="0"/>
          <w:iCs w:val="0"/>
          <w:caps w:val="0"/>
          <w:color w:val="auto"/>
          <w:spacing w:val="0"/>
          <w:sz w:val="24"/>
          <w:szCs w:val="24"/>
          <w:lang w:eastAsia="zh-CN"/>
        </w:rPr>
      </w:pPr>
    </w:p>
    <w:p w14:paraId="34E22390">
      <w:pPr>
        <w:spacing w:before="0" w:beforeLines="0" w:after="0" w:afterLines="0" w:line="240" w:lineRule="auto"/>
        <w:ind w:left="0" w:leftChars="0" w:right="0" w:righ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第一章  投标邀请</w:t>
      </w:r>
    </w:p>
    <w:p w14:paraId="4E574C2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both"/>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宝丰酒业有限公司现就2025年度全国整车运输项目开展国内邀请招标。现诚邀各投标人参与本项目并提交密封投标书。</w:t>
      </w:r>
    </w:p>
    <w:p w14:paraId="6E8FD4A0">
      <w:pPr>
        <w:numPr>
          <w:ilvl w:val="0"/>
          <w:numId w:val="0"/>
        </w:numPr>
        <w:tabs>
          <w:tab w:val="left" w:pos="1128"/>
        </w:tabs>
        <w:bidi w:val="0"/>
        <w:jc w:val="left"/>
        <w:outlineLvl w:val="0"/>
        <w:rPr>
          <w:rFonts w:hint="eastAsia" w:ascii="宋体" w:hAnsi="宋体" w:eastAsia="宋体" w:cs="宋体"/>
          <w:b/>
          <w:bCs/>
          <w:sz w:val="24"/>
          <w:szCs w:val="24"/>
          <w:lang w:val="en-US" w:eastAsia="zh-CN"/>
        </w:rPr>
      </w:pPr>
      <w:bookmarkStart w:id="7" w:name="_Toc22186"/>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en-US" w:eastAsia="zh-CN"/>
        </w:rPr>
        <w:t>招标项目概述</w:t>
      </w:r>
      <w:bookmarkEnd w:id="7"/>
    </w:p>
    <w:p w14:paraId="3A96D922">
      <w:pPr>
        <w:numPr>
          <w:ilvl w:val="0"/>
          <w:numId w:val="1"/>
        </w:numPr>
        <w:tabs>
          <w:tab w:val="left" w:pos="1128"/>
        </w:tabs>
        <w:bidi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招标方式：采用邀请招标，线下竞标的方式，择优选定整车运输承运公司</w:t>
      </w:r>
      <w:r>
        <w:rPr>
          <w:rFonts w:hint="eastAsia" w:ascii="宋体" w:hAnsi="宋体" w:eastAsia="宋体" w:cs="宋体"/>
          <w:sz w:val="24"/>
          <w:szCs w:val="24"/>
          <w:lang w:val="en-US" w:eastAsia="zh-CN"/>
        </w:rPr>
        <w:t>。</w:t>
      </w:r>
    </w:p>
    <w:p w14:paraId="1AD2B8C1">
      <w:pPr>
        <w:numPr>
          <w:ilvl w:val="0"/>
          <w:numId w:val="2"/>
        </w:numPr>
        <w:tabs>
          <w:tab w:val="left" w:pos="1128"/>
        </w:tabs>
        <w:bidi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招标单位：宝丰酒业有限公司</w:t>
      </w:r>
      <w:r>
        <w:rPr>
          <w:rFonts w:hint="eastAsia" w:ascii="宋体" w:hAnsi="宋体" w:eastAsia="宋体" w:cs="宋体"/>
          <w:sz w:val="24"/>
          <w:szCs w:val="24"/>
          <w:lang w:val="en-US" w:eastAsia="zh-CN"/>
        </w:rPr>
        <w:t>。</w:t>
      </w:r>
    </w:p>
    <w:p w14:paraId="5B24F0B3">
      <w:pPr>
        <w:numPr>
          <w:ilvl w:val="0"/>
          <w:numId w:val="2"/>
        </w:numPr>
        <w:tabs>
          <w:tab w:val="left" w:pos="1128"/>
        </w:tabs>
        <w:bidi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招标内容：宝丰酒业全国成品酒类整车运输</w:t>
      </w:r>
      <w:r>
        <w:rPr>
          <w:rFonts w:hint="eastAsia" w:ascii="宋体" w:hAnsi="宋体" w:eastAsia="宋体" w:cs="宋体"/>
          <w:sz w:val="24"/>
          <w:szCs w:val="24"/>
          <w:lang w:val="en-US" w:eastAsia="zh-CN"/>
        </w:rPr>
        <w:t>。</w:t>
      </w:r>
    </w:p>
    <w:p w14:paraId="2AD03AC6">
      <w:pPr>
        <w:numPr>
          <w:ilvl w:val="0"/>
          <w:numId w:val="3"/>
        </w:numPr>
        <w:tabs>
          <w:tab w:val="left" w:pos="1128"/>
        </w:tabs>
        <w:bidi w:val="0"/>
        <w:ind w:left="42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运输范围：全国区域</w:t>
      </w:r>
      <w:r>
        <w:rPr>
          <w:rFonts w:hint="eastAsia" w:ascii="宋体" w:hAnsi="宋体" w:eastAsia="宋体" w:cs="宋体"/>
          <w:sz w:val="24"/>
          <w:szCs w:val="24"/>
          <w:lang w:val="en-US" w:eastAsia="zh-CN"/>
        </w:rPr>
        <w:t>。</w:t>
      </w:r>
    </w:p>
    <w:p w14:paraId="63BE0D1E">
      <w:pPr>
        <w:numPr>
          <w:ilvl w:val="0"/>
          <w:numId w:val="0"/>
        </w:numPr>
        <w:tabs>
          <w:tab w:val="left" w:pos="1128"/>
        </w:tabs>
        <w:bidi w:val="0"/>
        <w:ind w:leftChars="0"/>
        <w:jc w:val="left"/>
        <w:rPr>
          <w:rFonts w:hint="eastAsia" w:ascii="宋体" w:hAnsi="宋体" w:eastAsia="宋体" w:cs="宋体"/>
          <w:bCs/>
          <w:strike/>
          <w:dstrike w:val="0"/>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运输量：</w:t>
      </w:r>
      <w:r>
        <w:rPr>
          <w:rFonts w:hint="eastAsia" w:ascii="宋体" w:hAnsi="宋体" w:eastAsia="宋体" w:cs="宋体"/>
          <w:color w:val="auto"/>
          <w:sz w:val="24"/>
          <w:szCs w:val="24"/>
          <w:highlight w:val="none"/>
          <w:lang w:val="en-US" w:eastAsia="zh-CN"/>
        </w:rPr>
        <w:t>约233万箱（19700</w:t>
      </w:r>
      <w:r>
        <w:rPr>
          <w:rFonts w:hint="eastAsia" w:ascii="宋体" w:hAnsi="宋体" w:eastAsia="宋体" w:cs="宋体"/>
          <w:color w:val="auto"/>
          <w:sz w:val="24"/>
          <w:szCs w:val="24"/>
          <w:highlight w:val="none"/>
          <w:lang w:val="en-US" w:eastAsia="zh-CN"/>
        </w:rPr>
        <w:t>吨</w:t>
      </w:r>
      <w:r>
        <w:rPr>
          <w:rFonts w:hint="eastAsia" w:ascii="宋体" w:hAnsi="宋体" w:eastAsia="宋体" w:cs="宋体"/>
          <w:color w:val="auto"/>
          <w:sz w:val="24"/>
          <w:szCs w:val="24"/>
          <w:highlight w:val="none"/>
          <w:lang w:val="en-US" w:eastAsia="zh-CN"/>
        </w:rPr>
        <w:t>）。此数据仅</w:t>
      </w:r>
      <w:r>
        <w:rPr>
          <w:rFonts w:hint="eastAsia" w:ascii="宋体" w:hAnsi="宋体" w:eastAsia="宋体" w:cs="宋体"/>
          <w:bCs/>
          <w:color w:val="auto"/>
          <w:sz w:val="24"/>
          <w:szCs w:val="24"/>
          <w:highlight w:val="none"/>
        </w:rPr>
        <w:t>作为投标人报价参考使用</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实际运输量以运输</w:t>
      </w:r>
      <w:r>
        <w:rPr>
          <w:rFonts w:hint="eastAsia" w:ascii="宋体" w:hAnsi="宋体" w:eastAsia="宋体" w:cs="宋体"/>
          <w:bCs/>
          <w:color w:val="auto"/>
          <w:sz w:val="24"/>
          <w:szCs w:val="24"/>
          <w:highlight w:val="none"/>
          <w:lang w:eastAsia="zh-CN"/>
        </w:rPr>
        <w:t>发</w:t>
      </w:r>
      <w:r>
        <w:rPr>
          <w:rFonts w:hint="eastAsia" w:ascii="宋体" w:hAnsi="宋体" w:eastAsia="宋体" w:cs="宋体"/>
          <w:bCs/>
          <w:color w:val="auto"/>
          <w:sz w:val="24"/>
          <w:szCs w:val="24"/>
          <w:highlight w:val="none"/>
        </w:rPr>
        <w:t>货单为准</w:t>
      </w:r>
      <w:r>
        <w:rPr>
          <w:rFonts w:hint="eastAsia" w:ascii="宋体" w:hAnsi="宋体" w:eastAsia="宋体" w:cs="宋体"/>
          <w:bCs/>
          <w:color w:val="auto"/>
          <w:sz w:val="24"/>
          <w:szCs w:val="24"/>
          <w:highlight w:val="none"/>
          <w:lang w:eastAsia="zh-CN"/>
        </w:rPr>
        <w:t>。</w:t>
      </w:r>
    </w:p>
    <w:p w14:paraId="0B0E4160">
      <w:pPr>
        <w:numPr>
          <w:ilvl w:val="0"/>
          <w:numId w:val="4"/>
        </w:numPr>
        <w:ind w:left="425" w:leftChars="0" w:hanging="425" w:firstLineChars="0"/>
        <w:rPr>
          <w:rFonts w:hint="eastAsia" w:ascii="宋体" w:hAnsi="宋体" w:eastAsia="宋体" w:cs="宋体"/>
          <w:sz w:val="24"/>
          <w:szCs w:val="24"/>
        </w:rPr>
      </w:pPr>
      <w:r>
        <w:rPr>
          <w:rFonts w:hint="eastAsia" w:ascii="宋体" w:hAnsi="宋体" w:eastAsia="宋体" w:cs="宋体"/>
          <w:bCs/>
          <w:sz w:val="24"/>
          <w:szCs w:val="24"/>
          <w:lang w:val="en-US" w:eastAsia="zh-CN"/>
        </w:rPr>
        <w:t>项目期限:</w:t>
      </w: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rPr>
        <w:t>日——202</w:t>
      </w: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4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30 </w:t>
      </w:r>
      <w:r>
        <w:rPr>
          <w:rFonts w:hint="eastAsia" w:ascii="宋体" w:hAnsi="宋体" w:eastAsia="宋体" w:cs="宋体"/>
          <w:sz w:val="24"/>
          <w:szCs w:val="24"/>
        </w:rPr>
        <w:t>日</w:t>
      </w:r>
      <w:r>
        <w:rPr>
          <w:rFonts w:hint="eastAsia" w:ascii="宋体" w:hAnsi="宋体" w:eastAsia="宋体" w:cs="宋体"/>
          <w:sz w:val="24"/>
          <w:szCs w:val="24"/>
          <w:lang w:eastAsia="zh-CN"/>
        </w:rPr>
        <w:t>。</w:t>
      </w:r>
    </w:p>
    <w:p w14:paraId="45053183">
      <w:pPr>
        <w:rPr>
          <w:rFonts w:hint="eastAsia" w:ascii="宋体" w:hAnsi="宋体" w:eastAsia="宋体" w:cs="宋体"/>
          <w:sz w:val="24"/>
          <w:szCs w:val="24"/>
        </w:rPr>
      </w:pPr>
      <w:r>
        <w:rPr>
          <w:rFonts w:hint="eastAsia" w:ascii="宋体" w:hAnsi="宋体" w:eastAsia="宋体" w:cs="宋体"/>
          <w:b/>
          <w:color w:val="FF0000"/>
          <w:sz w:val="24"/>
          <w:szCs w:val="24"/>
        </w:rPr>
        <w:t>（从中标单位为我公司提供服务至服务结束）</w:t>
      </w:r>
    </w:p>
    <w:p w14:paraId="630D848F">
      <w:pPr>
        <w:numPr>
          <w:ilvl w:val="0"/>
          <w:numId w:val="4"/>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该项目最终确认</w:t>
      </w:r>
      <w:r>
        <w:rPr>
          <w:rFonts w:hint="eastAsia" w:ascii="宋体" w:hAnsi="宋体" w:eastAsia="宋体" w:cs="宋体"/>
          <w:sz w:val="24"/>
          <w:szCs w:val="24"/>
          <w:lang w:val="en-US" w:eastAsia="zh-CN"/>
        </w:rPr>
        <w:t>一</w:t>
      </w:r>
      <w:r>
        <w:rPr>
          <w:rFonts w:hint="eastAsia" w:ascii="宋体" w:hAnsi="宋体" w:eastAsia="宋体" w:cs="宋体"/>
          <w:sz w:val="24"/>
          <w:szCs w:val="24"/>
          <w:lang w:val="en-US" w:eastAsia="zh-CN"/>
        </w:rPr>
        <w:t>家运输商</w:t>
      </w:r>
      <w:r>
        <w:rPr>
          <w:rFonts w:hint="eastAsia" w:ascii="宋体" w:hAnsi="宋体" w:eastAsia="宋体" w:cs="宋体"/>
          <w:sz w:val="24"/>
          <w:szCs w:val="24"/>
          <w:lang w:val="en-US" w:eastAsia="zh-CN"/>
        </w:rPr>
        <w:t>。</w:t>
      </w:r>
    </w:p>
    <w:p w14:paraId="55D05CA8">
      <w:pPr>
        <w:numPr>
          <w:ilvl w:val="0"/>
          <w:numId w:val="4"/>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投标文件组成：</w:t>
      </w:r>
      <w:r>
        <w:rPr>
          <w:rFonts w:hint="eastAsia" w:ascii="宋体" w:hAnsi="宋体" w:eastAsia="宋体" w:cs="宋体"/>
          <w:sz w:val="24"/>
          <w:szCs w:val="24"/>
          <w:lang w:val="en-US" w:eastAsia="zh-CN"/>
        </w:rPr>
        <w:t>报价单报价单，</w:t>
      </w:r>
      <w:r>
        <w:rPr>
          <w:rFonts w:hint="eastAsia" w:ascii="宋体" w:hAnsi="宋体" w:eastAsia="宋体" w:cs="宋体"/>
          <w:sz w:val="24"/>
          <w:szCs w:val="24"/>
          <w:lang w:val="en-US" w:eastAsia="zh-CN"/>
        </w:rPr>
        <w:t>投标人相关资质证明材料</w:t>
      </w:r>
      <w:r>
        <w:rPr>
          <w:rFonts w:hint="eastAsia" w:ascii="宋体" w:hAnsi="宋体" w:eastAsia="宋体" w:cs="宋体"/>
          <w:sz w:val="24"/>
          <w:szCs w:val="24"/>
          <w:lang w:val="en-US" w:eastAsia="zh-CN"/>
        </w:rPr>
        <w:t>。</w:t>
      </w:r>
    </w:p>
    <w:p w14:paraId="524F6465">
      <w:pPr>
        <w:numPr>
          <w:ilvl w:val="0"/>
          <w:numId w:val="4"/>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w:t>
      </w:r>
    </w:p>
    <w:p w14:paraId="512B9242">
      <w:pPr>
        <w:numPr>
          <w:ilvl w:val="0"/>
          <w:numId w:val="5"/>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竞标结果确定，经招标人现场评标、议价、决定中标运输商</w:t>
      </w:r>
      <w:r>
        <w:rPr>
          <w:rFonts w:hint="eastAsia" w:ascii="宋体" w:hAnsi="宋体" w:eastAsia="宋体" w:cs="宋体"/>
          <w:sz w:val="24"/>
          <w:szCs w:val="24"/>
          <w:lang w:val="en-US" w:eastAsia="zh-CN"/>
        </w:rPr>
        <w:t>；</w:t>
      </w:r>
    </w:p>
    <w:p w14:paraId="2B070C37">
      <w:pPr>
        <w:numPr>
          <w:ilvl w:val="0"/>
          <w:numId w:val="5"/>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招标人根据竞标结果</w:t>
      </w:r>
      <w:r>
        <w:rPr>
          <w:rFonts w:hint="eastAsia" w:ascii="宋体" w:hAnsi="宋体" w:eastAsia="宋体" w:cs="宋体"/>
          <w:sz w:val="24"/>
          <w:szCs w:val="24"/>
          <w:lang w:val="en-US" w:eastAsia="zh-CN"/>
        </w:rPr>
        <w:t>3</w:t>
      </w:r>
      <w:r>
        <w:rPr>
          <w:rFonts w:hint="eastAsia" w:ascii="宋体" w:hAnsi="宋体" w:eastAsia="宋体" w:cs="宋体"/>
          <w:sz w:val="24"/>
          <w:szCs w:val="24"/>
          <w:lang w:val="en-US" w:eastAsia="zh-CN"/>
        </w:rPr>
        <w:t>个工作日内发出《中标通知书》</w:t>
      </w:r>
      <w:r>
        <w:rPr>
          <w:rFonts w:hint="eastAsia" w:ascii="宋体" w:hAnsi="宋体" w:eastAsia="宋体" w:cs="宋体"/>
          <w:sz w:val="24"/>
          <w:szCs w:val="24"/>
          <w:lang w:val="en-US" w:eastAsia="zh-CN"/>
        </w:rPr>
        <w:t>。</w:t>
      </w:r>
    </w:p>
    <w:p w14:paraId="27A7F26F">
      <w:pPr>
        <w:numPr>
          <w:ilvl w:val="0"/>
          <w:numId w:val="6"/>
        </w:numPr>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中标运输商与招标人签订运输合同，同时根据招标人公司</w:t>
      </w:r>
      <w:r>
        <w:rPr>
          <w:rFonts w:hint="eastAsia" w:ascii="宋体" w:hAnsi="宋体" w:eastAsia="宋体" w:cs="宋体"/>
          <w:sz w:val="24"/>
          <w:szCs w:val="24"/>
          <w:lang w:val="en-US" w:eastAsia="zh-CN"/>
        </w:rPr>
        <w:t>《招标及三方比价管理制度和程序》须</w:t>
      </w:r>
      <w:r>
        <w:rPr>
          <w:rFonts w:hint="eastAsia" w:ascii="宋体" w:hAnsi="宋体" w:eastAsia="宋体" w:cs="宋体"/>
          <w:sz w:val="24"/>
          <w:szCs w:val="24"/>
          <w:lang w:val="en-US" w:eastAsia="zh-CN"/>
        </w:rPr>
        <w:t>缴纳运输合同</w:t>
      </w:r>
      <w:r>
        <w:rPr>
          <w:rFonts w:hint="eastAsia" w:ascii="宋体" w:hAnsi="宋体" w:eastAsia="宋体" w:cs="宋体"/>
          <w:sz w:val="24"/>
          <w:szCs w:val="24"/>
          <w:lang w:val="en-US" w:eastAsia="zh-CN"/>
        </w:rPr>
        <w:t>履约</w:t>
      </w:r>
      <w:r>
        <w:rPr>
          <w:rFonts w:hint="eastAsia" w:ascii="宋体" w:hAnsi="宋体" w:eastAsia="宋体" w:cs="宋体"/>
          <w:color w:val="auto"/>
          <w:sz w:val="24"/>
          <w:szCs w:val="24"/>
          <w:lang w:val="en-US" w:eastAsia="zh-CN"/>
        </w:rPr>
        <w:t>保证金</w:t>
      </w:r>
      <w:r>
        <w:rPr>
          <w:rFonts w:hint="eastAsia" w:ascii="宋体" w:hAnsi="宋体" w:eastAsia="宋体" w:cs="宋体"/>
          <w:color w:val="auto"/>
          <w:sz w:val="24"/>
          <w:szCs w:val="24"/>
          <w:lang w:val="en-US" w:eastAsia="zh-CN"/>
        </w:rPr>
        <w:t>10万元</w:t>
      </w:r>
      <w:r>
        <w:rPr>
          <w:rFonts w:hint="eastAsia" w:ascii="宋体" w:hAnsi="宋体" w:eastAsia="宋体" w:cs="宋体"/>
          <w:sz w:val="24"/>
          <w:szCs w:val="24"/>
          <w:lang w:val="en-US" w:eastAsia="zh-CN"/>
        </w:rPr>
        <w:t>。</w:t>
      </w:r>
    </w:p>
    <w:p w14:paraId="4200F79E">
      <w:pPr>
        <w:numPr>
          <w:ilvl w:val="0"/>
          <w:numId w:val="6"/>
        </w:numPr>
        <w:ind w:left="425" w:leftChars="0" w:hanging="425" w:firstLineChars="0"/>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运输费用月结形式</w:t>
      </w:r>
      <w:r>
        <w:rPr>
          <w:rFonts w:hint="eastAsia" w:ascii="宋体" w:hAnsi="宋体" w:eastAsia="宋体" w:cs="宋体"/>
          <w:sz w:val="24"/>
          <w:szCs w:val="24"/>
          <w:highlight w:val="none"/>
          <w:lang w:val="en-US" w:eastAsia="zh-CN"/>
        </w:rPr>
        <w:t>。</w:t>
      </w:r>
    </w:p>
    <w:p w14:paraId="2009A927">
      <w:pPr>
        <w:numPr>
          <w:ilvl w:val="0"/>
          <w:numId w:val="6"/>
        </w:numPr>
        <w:ind w:left="425" w:leftChars="0" w:hanging="425" w:firstLineChars="0"/>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运输商车辆要求：</w:t>
      </w:r>
    </w:p>
    <w:p w14:paraId="5A67B2FC">
      <w:pPr>
        <w:numPr>
          <w:ilvl w:val="0"/>
          <w:numId w:val="7"/>
        </w:numPr>
        <w:tabs>
          <w:tab w:val="left" w:pos="1128"/>
        </w:tabs>
        <w:bidi w:val="0"/>
        <w:ind w:left="0" w:leftChars="0" w:firstLine="0" w:firstLineChars="0"/>
        <w:jc w:val="lef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运输车辆车型：4.2米厢货/高栏、6.8米厢货/高栏、9.6米厢货/高栏、13米厢货/高栏及其它车型，</w:t>
      </w:r>
      <w:r>
        <w:rPr>
          <w:rFonts w:hint="eastAsia" w:ascii="宋体" w:hAnsi="宋体" w:eastAsia="宋体" w:cs="宋体"/>
          <w:bCs/>
          <w:sz w:val="24"/>
          <w:szCs w:val="24"/>
          <w:highlight w:val="none"/>
          <w:lang w:val="en-US" w:eastAsia="zh-CN"/>
        </w:rPr>
        <w:t>车厢内整洁、具备防护</w:t>
      </w:r>
      <w:r>
        <w:rPr>
          <w:rFonts w:hint="eastAsia" w:ascii="宋体" w:hAnsi="宋体" w:eastAsia="宋体" w:cs="宋体"/>
          <w:bCs/>
          <w:sz w:val="24"/>
          <w:szCs w:val="24"/>
          <w:highlight w:val="none"/>
          <w:lang w:val="en-US" w:eastAsia="zh-CN"/>
        </w:rPr>
        <w:t>；</w:t>
      </w:r>
    </w:p>
    <w:p w14:paraId="58124835">
      <w:pPr>
        <w:numPr>
          <w:ilvl w:val="0"/>
          <w:numId w:val="8"/>
        </w:numPr>
        <w:tabs>
          <w:tab w:val="left" w:pos="1128"/>
        </w:tabs>
        <w:bidi w:val="0"/>
        <w:ind w:left="0" w:leftChars="0" w:firstLine="0" w:firstLineChars="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运输车辆必须具备道路运输资格，且保险手续齐全</w:t>
      </w:r>
      <w:r>
        <w:rPr>
          <w:rFonts w:hint="eastAsia" w:ascii="宋体" w:hAnsi="宋体" w:eastAsia="宋体" w:cs="宋体"/>
          <w:bCs/>
          <w:sz w:val="24"/>
          <w:szCs w:val="24"/>
          <w:lang w:val="en-US" w:eastAsia="zh-CN"/>
        </w:rPr>
        <w:t>；</w:t>
      </w:r>
    </w:p>
    <w:p w14:paraId="150F2279">
      <w:pPr>
        <w:numPr>
          <w:ilvl w:val="0"/>
          <w:numId w:val="9"/>
        </w:numPr>
        <w:tabs>
          <w:tab w:val="left" w:pos="1128"/>
        </w:tabs>
        <w:bidi w:val="0"/>
        <w:ind w:left="0" w:leftChars="0" w:firstLine="0" w:firstLineChars="0"/>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驾驶员必须持证上岗，且无重大运输违法记录</w:t>
      </w:r>
      <w:r>
        <w:rPr>
          <w:rFonts w:hint="eastAsia" w:ascii="宋体" w:hAnsi="宋体" w:eastAsia="宋体" w:cs="宋体"/>
          <w:bCs/>
          <w:sz w:val="24"/>
          <w:szCs w:val="24"/>
          <w:lang w:val="en-US" w:eastAsia="zh-CN"/>
        </w:rPr>
        <w:t>。</w:t>
      </w:r>
    </w:p>
    <w:p w14:paraId="191D5E38">
      <w:pPr>
        <w:tabs>
          <w:tab w:val="center" w:pos="4153"/>
        </w:tabs>
        <w:outlineLvl w:val="0"/>
        <w:rPr>
          <w:rFonts w:hint="eastAsia" w:ascii="宋体" w:hAnsi="宋体" w:eastAsia="宋体" w:cs="宋体"/>
          <w:b/>
          <w:sz w:val="24"/>
          <w:szCs w:val="24"/>
        </w:rPr>
      </w:pPr>
      <w:bookmarkStart w:id="8" w:name="_Toc20212"/>
      <w:r>
        <w:rPr>
          <w:rFonts w:hint="eastAsia" w:ascii="宋体" w:hAnsi="宋体" w:eastAsia="宋体" w:cs="宋体"/>
          <w:b/>
          <w:sz w:val="24"/>
          <w:szCs w:val="24"/>
          <w:lang w:val="en-US" w:eastAsia="zh-CN"/>
        </w:rPr>
        <w:t>2、</w:t>
      </w:r>
      <w:r>
        <w:rPr>
          <w:rFonts w:hint="eastAsia" w:ascii="宋体" w:hAnsi="宋体" w:eastAsia="宋体" w:cs="宋体"/>
          <w:b/>
          <w:sz w:val="24"/>
          <w:szCs w:val="24"/>
        </w:rPr>
        <w:t>投标人资质要求：</w:t>
      </w:r>
      <w:bookmarkEnd w:id="8"/>
      <w:r>
        <w:rPr>
          <w:rFonts w:hint="eastAsia" w:ascii="宋体" w:hAnsi="宋体" w:eastAsia="宋体" w:cs="宋体"/>
          <w:b/>
          <w:sz w:val="24"/>
          <w:szCs w:val="24"/>
        </w:rPr>
        <w:tab/>
      </w:r>
    </w:p>
    <w:p w14:paraId="3B22CD33">
      <w:pPr>
        <w:pStyle w:val="13"/>
        <w:numPr>
          <w:ilvl w:val="0"/>
          <w:numId w:val="10"/>
        </w:numPr>
        <w:ind w:left="425" w:leftChars="0" w:hanging="425" w:firstLineChars="0"/>
        <w:rPr>
          <w:rFonts w:hint="eastAsia" w:ascii="宋体" w:hAnsi="宋体" w:eastAsia="宋体" w:cs="宋体"/>
          <w:sz w:val="24"/>
          <w:szCs w:val="24"/>
        </w:rPr>
      </w:pPr>
      <w:r>
        <w:rPr>
          <w:rFonts w:hint="eastAsia" w:ascii="宋体" w:hAnsi="宋体" w:eastAsia="宋体" w:cs="宋体"/>
          <w:b/>
          <w:sz w:val="24"/>
          <w:szCs w:val="24"/>
        </w:rPr>
        <w:t>注册资本：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100</w:t>
      </w:r>
      <w:r>
        <w:rPr>
          <w:rFonts w:hint="eastAsia" w:ascii="宋体" w:hAnsi="宋体" w:eastAsia="宋体" w:cs="宋体"/>
          <w:sz w:val="24"/>
          <w:szCs w:val="24"/>
          <w:u w:val="single"/>
        </w:rPr>
        <w:t xml:space="preserve"> </w:t>
      </w:r>
      <w:r>
        <w:rPr>
          <w:rFonts w:hint="eastAsia" w:ascii="宋体" w:hAnsi="宋体" w:eastAsia="宋体" w:cs="宋体"/>
          <w:sz w:val="24"/>
          <w:szCs w:val="24"/>
        </w:rPr>
        <w:t>万元（含）以上</w:t>
      </w:r>
      <w:r>
        <w:rPr>
          <w:rFonts w:hint="eastAsia" w:ascii="宋体" w:hAnsi="宋体" w:eastAsia="宋体" w:cs="宋体"/>
          <w:sz w:val="24"/>
          <w:szCs w:val="24"/>
          <w:lang w:eastAsia="zh-CN"/>
        </w:rPr>
        <w:t>。</w:t>
      </w:r>
    </w:p>
    <w:p w14:paraId="6F834C87">
      <w:pPr>
        <w:pStyle w:val="13"/>
        <w:numPr>
          <w:ilvl w:val="0"/>
          <w:numId w:val="10"/>
        </w:numPr>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基本资格要求：</w:t>
      </w:r>
    </w:p>
    <w:p w14:paraId="67A802E9">
      <w:pPr>
        <w:pStyle w:val="13"/>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投标人应具有独立订立合同的法人资格；</w:t>
      </w:r>
    </w:p>
    <w:p w14:paraId="7ED9ABC5">
      <w:pPr>
        <w:pStyle w:val="13"/>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从未被列入失信被执行人名单、从未发生过骗取中标等违纪不良行为以及最近三年无未解决的行政处罚、无异常经营信息；</w:t>
      </w:r>
    </w:p>
    <w:p w14:paraId="6E653B19">
      <w:pPr>
        <w:pStyle w:val="13"/>
        <w:numPr>
          <w:ilvl w:val="0"/>
          <w:numId w:val="1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最近三年无未解决的行政处罚，如有行政处罚，请提供：</w:t>
      </w:r>
    </w:p>
    <w:p w14:paraId="6C1344EE">
      <w:pPr>
        <w:pStyle w:val="13"/>
        <w:numPr>
          <w:ilvl w:val="1"/>
          <w:numId w:val="12"/>
        </w:numPr>
        <w:ind w:firstLineChars="0"/>
        <w:rPr>
          <w:rFonts w:hint="eastAsia" w:ascii="宋体" w:hAnsi="宋体" w:eastAsia="宋体" w:cs="宋体"/>
          <w:sz w:val="24"/>
          <w:szCs w:val="24"/>
        </w:rPr>
      </w:pPr>
      <w:r>
        <w:rPr>
          <w:rFonts w:hint="eastAsia" w:ascii="宋体" w:hAnsi="宋体" w:eastAsia="宋体" w:cs="宋体"/>
          <w:sz w:val="24"/>
          <w:szCs w:val="24"/>
        </w:rPr>
        <w:t>已解决证明文件</w:t>
      </w:r>
      <w:r>
        <w:rPr>
          <w:rFonts w:hint="eastAsia" w:ascii="宋体" w:hAnsi="宋体" w:eastAsia="宋体" w:cs="宋体"/>
          <w:sz w:val="24"/>
          <w:szCs w:val="24"/>
          <w:lang w:eastAsia="zh-CN"/>
        </w:rPr>
        <w:t>；</w:t>
      </w:r>
      <w:r>
        <w:rPr>
          <w:rFonts w:hint="eastAsia" w:ascii="宋体" w:hAnsi="宋体" w:eastAsia="宋体" w:cs="宋体"/>
          <w:sz w:val="24"/>
          <w:szCs w:val="24"/>
        </w:rPr>
        <w:t>（例如：缴纳罚款的发票、回单、收据、处罚机关出具的行政处罚已解决证明）</w:t>
      </w:r>
    </w:p>
    <w:p w14:paraId="4D937F4F">
      <w:pPr>
        <w:pStyle w:val="13"/>
        <w:numPr>
          <w:ilvl w:val="1"/>
          <w:numId w:val="12"/>
        </w:numPr>
        <w:ind w:firstLineChars="0"/>
        <w:rPr>
          <w:rFonts w:hint="eastAsia" w:ascii="宋体" w:hAnsi="宋体" w:eastAsia="宋体" w:cs="宋体"/>
          <w:sz w:val="24"/>
          <w:szCs w:val="24"/>
        </w:rPr>
      </w:pPr>
      <w:r>
        <w:rPr>
          <w:rFonts w:hint="eastAsia" w:ascii="宋体" w:hAnsi="宋体" w:eastAsia="宋体" w:cs="宋体"/>
          <w:sz w:val="24"/>
          <w:szCs w:val="24"/>
        </w:rPr>
        <w:t>承诺函</w:t>
      </w:r>
      <w:r>
        <w:rPr>
          <w:rFonts w:hint="eastAsia" w:ascii="宋体" w:hAnsi="宋体" w:eastAsia="宋体" w:cs="宋体"/>
          <w:sz w:val="24"/>
          <w:szCs w:val="24"/>
          <w:lang w:eastAsia="zh-CN"/>
        </w:rPr>
        <w:t>；</w:t>
      </w:r>
      <w:r>
        <w:rPr>
          <w:rFonts w:hint="eastAsia" w:ascii="宋体" w:hAnsi="宋体" w:eastAsia="宋体" w:cs="宋体"/>
          <w:sz w:val="24"/>
          <w:szCs w:val="24"/>
        </w:rPr>
        <w:t>（详见附件</w:t>
      </w:r>
      <w:r>
        <w:rPr>
          <w:rFonts w:hint="eastAsia" w:ascii="宋体" w:hAnsi="宋体" w:eastAsia="宋体" w:cs="宋体"/>
          <w:sz w:val="24"/>
          <w:szCs w:val="24"/>
          <w:lang w:val="en-US" w:eastAsia="zh-CN"/>
        </w:rPr>
        <w:t>7</w:t>
      </w:r>
      <w:r>
        <w:rPr>
          <w:rFonts w:hint="eastAsia" w:ascii="宋体" w:hAnsi="宋体" w:eastAsia="宋体" w:cs="宋体"/>
          <w:sz w:val="24"/>
          <w:szCs w:val="24"/>
        </w:rPr>
        <w:t>）</w:t>
      </w:r>
    </w:p>
    <w:p w14:paraId="6F5979D6">
      <w:pPr>
        <w:pStyle w:val="13"/>
        <w:ind w:left="780" w:firstLine="0" w:firstLineChars="0"/>
        <w:rPr>
          <w:rFonts w:hint="eastAsia" w:ascii="宋体" w:hAnsi="宋体" w:eastAsia="宋体" w:cs="宋体"/>
          <w:sz w:val="24"/>
          <w:szCs w:val="24"/>
        </w:rPr>
      </w:pPr>
      <w:r>
        <w:rPr>
          <w:rFonts w:hint="eastAsia" w:ascii="宋体" w:hAnsi="宋体" w:eastAsia="宋体" w:cs="宋体"/>
          <w:sz w:val="24"/>
          <w:szCs w:val="24"/>
        </w:rPr>
        <w:t>注：自查网址：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"http://www.gsxt.gov.cn/index.html" </w:instrText>
      </w:r>
      <w:r>
        <w:rPr>
          <w:rFonts w:hint="eastAsia" w:ascii="宋体" w:hAnsi="宋体" w:eastAsia="宋体" w:cs="宋体"/>
          <w:sz w:val="24"/>
          <w:szCs w:val="24"/>
        </w:rPr>
        <w:fldChar w:fldCharType="separate"/>
      </w:r>
      <w:r>
        <w:rPr>
          <w:rStyle w:val="11"/>
          <w:rFonts w:hint="eastAsia" w:ascii="宋体" w:hAnsi="宋体" w:eastAsia="宋体" w:cs="宋体"/>
          <w:sz w:val="24"/>
          <w:szCs w:val="24"/>
        </w:rPr>
        <w:t>http://www.gsxt.gov.cn/index.html</w:t>
      </w:r>
      <w:r>
        <w:rPr>
          <w:rStyle w:val="11"/>
          <w:rFonts w:hint="eastAsia" w:ascii="宋体" w:hAnsi="宋体" w:eastAsia="宋体" w:cs="宋体"/>
          <w:sz w:val="24"/>
          <w:szCs w:val="24"/>
        </w:rPr>
        <w:fldChar w:fldCharType="end"/>
      </w:r>
    </w:p>
    <w:p w14:paraId="2D148706">
      <w:pPr>
        <w:pStyle w:val="13"/>
        <w:widowControl w:val="0"/>
        <w:numPr>
          <w:ilvl w:val="0"/>
          <w:numId w:val="0"/>
        </w:numPr>
        <w:jc w:val="both"/>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2631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263140"/>
                    </a:xfrm>
                    <a:prstGeom prst="rect">
                      <a:avLst/>
                    </a:prstGeom>
                  </pic:spPr>
                </pic:pic>
              </a:graphicData>
            </a:graphic>
          </wp:inline>
        </w:drawing>
      </w:r>
    </w:p>
    <w:p w14:paraId="44D5AD44">
      <w:pPr>
        <w:pStyle w:val="13"/>
        <w:numPr>
          <w:ilvl w:val="0"/>
          <w:numId w:val="0"/>
        </w:numPr>
        <w:ind w:leftChars="0"/>
        <w:rPr>
          <w:rFonts w:hint="eastAsia" w:ascii="宋体" w:hAnsi="宋体" w:eastAsia="宋体" w:cs="宋体"/>
          <w:sz w:val="24"/>
          <w:szCs w:val="24"/>
        </w:rPr>
      </w:pPr>
    </w:p>
    <w:p w14:paraId="6F9DBA9A">
      <w:pPr>
        <w:pStyle w:val="13"/>
        <w:numPr>
          <w:ilvl w:val="0"/>
          <w:numId w:val="13"/>
        </w:numPr>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行业基本资质要求：</w:t>
      </w:r>
      <w:r>
        <w:rPr>
          <w:rFonts w:hint="eastAsia" w:ascii="宋体" w:hAnsi="宋体" w:eastAsia="宋体" w:cs="宋体"/>
          <w:sz w:val="24"/>
          <w:szCs w:val="24"/>
          <w:u w:val="single"/>
        </w:rPr>
        <w:t>公司从事</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年以上的运输服务业务，期间没有任何重大违法、违规的情况。（提交公司简介）</w:t>
      </w:r>
      <w:r>
        <w:rPr>
          <w:rFonts w:hint="eastAsia" w:ascii="宋体" w:hAnsi="宋体" w:eastAsia="宋体" w:cs="宋体"/>
          <w:sz w:val="24"/>
          <w:szCs w:val="24"/>
          <w:u w:val="single"/>
          <w:lang w:eastAsia="zh-CN"/>
        </w:rPr>
        <w:t>。</w:t>
      </w:r>
    </w:p>
    <w:p w14:paraId="3EB3DCD0">
      <w:pPr>
        <w:rPr>
          <w:rFonts w:hint="eastAsia" w:ascii="宋体" w:hAnsi="宋体" w:eastAsia="宋体" w:cs="宋体"/>
          <w:sz w:val="24"/>
          <w:szCs w:val="24"/>
        </w:rPr>
      </w:pPr>
    </w:p>
    <w:p w14:paraId="044F8AF4">
      <w:pPr>
        <w:pStyle w:val="13"/>
        <w:numPr>
          <w:ilvl w:val="0"/>
          <w:numId w:val="0"/>
        </w:numPr>
        <w:ind w:leftChars="0"/>
        <w:outlineLvl w:val="0"/>
        <w:rPr>
          <w:rFonts w:hint="eastAsia" w:ascii="宋体" w:hAnsi="宋体" w:eastAsia="宋体" w:cs="宋体"/>
          <w:b/>
          <w:sz w:val="24"/>
          <w:szCs w:val="24"/>
        </w:rPr>
      </w:pPr>
      <w:bookmarkStart w:id="9" w:name="_Toc14307"/>
      <w:r>
        <w:rPr>
          <w:rFonts w:hint="eastAsia" w:ascii="宋体" w:hAnsi="宋体" w:eastAsia="宋体" w:cs="宋体"/>
          <w:b/>
          <w:sz w:val="24"/>
          <w:szCs w:val="24"/>
          <w:lang w:val="en-US" w:eastAsia="zh-CN"/>
        </w:rPr>
        <w:t>3、</w:t>
      </w:r>
      <w:r>
        <w:rPr>
          <w:rFonts w:hint="eastAsia" w:ascii="宋体" w:hAnsi="宋体" w:eastAsia="宋体" w:cs="宋体"/>
          <w:b/>
          <w:sz w:val="24"/>
          <w:szCs w:val="24"/>
        </w:rPr>
        <w:t>资质文件的组成（严格按如下顺序，并提交目录）</w:t>
      </w:r>
      <w:bookmarkEnd w:id="9"/>
    </w:p>
    <w:p w14:paraId="4B5746F8">
      <w:pPr>
        <w:pStyle w:val="13"/>
        <w:numPr>
          <w:ilvl w:val="0"/>
          <w:numId w:val="14"/>
        </w:numPr>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企业基本资质文件：</w:t>
      </w:r>
    </w:p>
    <w:p w14:paraId="1ACA0840">
      <w:pPr>
        <w:ind w:firstLine="364" w:firstLineChars="152"/>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u w:val="single"/>
        </w:rPr>
        <w:t>营业执照（副本）（三证合一）</w:t>
      </w:r>
    </w:p>
    <w:p w14:paraId="5C36D4C6">
      <w:pPr>
        <w:ind w:firstLine="364" w:firstLineChars="152"/>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 xml:space="preserve">4 </w:t>
      </w:r>
      <w:r>
        <w:rPr>
          <w:rFonts w:hint="eastAsia" w:ascii="宋体" w:hAnsi="宋体" w:eastAsia="宋体" w:cs="宋体"/>
          <w:sz w:val="24"/>
          <w:szCs w:val="24"/>
          <w:u w:val="single"/>
        </w:rPr>
        <w:t>一般纳税人相关证明</w:t>
      </w:r>
    </w:p>
    <w:p w14:paraId="5574C402">
      <w:pPr>
        <w:ind w:firstLine="242" w:firstLineChars="101"/>
        <w:rPr>
          <w:rFonts w:hint="eastAsia" w:ascii="宋体" w:hAnsi="宋体" w:eastAsia="宋体" w:cs="宋体"/>
          <w:sz w:val="24"/>
          <w:szCs w:val="24"/>
        </w:rPr>
      </w:pPr>
      <w:r>
        <w:rPr>
          <w:rFonts w:hint="eastAsia" w:ascii="宋体" w:hAnsi="宋体" w:eastAsia="宋体" w:cs="宋体"/>
          <w:sz w:val="24"/>
          <w:szCs w:val="24"/>
        </w:rPr>
        <w:t xml:space="preserve"> 附件</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w:t>
      </w:r>
      <w:r>
        <w:rPr>
          <w:rFonts w:hint="eastAsia" w:ascii="宋体" w:hAnsi="宋体" w:eastAsia="宋体" w:cs="宋体"/>
          <w:sz w:val="24"/>
          <w:szCs w:val="24"/>
          <w:u w:val="single"/>
        </w:rPr>
        <w:t>基本存款账户信息</w:t>
      </w:r>
    </w:p>
    <w:p w14:paraId="529ED732">
      <w:pPr>
        <w:ind w:left="210" w:leftChars="100" w:firstLine="242" w:firstLineChars="101"/>
        <w:rPr>
          <w:rFonts w:hint="eastAsia" w:ascii="宋体" w:hAnsi="宋体" w:eastAsia="宋体" w:cs="宋体"/>
          <w:sz w:val="24"/>
          <w:szCs w:val="24"/>
          <w:u w:val="single"/>
        </w:rPr>
      </w:pPr>
      <w:r>
        <w:rPr>
          <w:rFonts w:hint="eastAsia" w:ascii="宋体" w:hAnsi="宋体" w:eastAsia="宋体" w:cs="宋体"/>
          <w:sz w:val="24"/>
          <w:szCs w:val="24"/>
        </w:rPr>
        <w:t>附件</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w:t>
      </w:r>
      <w:r>
        <w:rPr>
          <w:rFonts w:hint="eastAsia" w:ascii="宋体" w:hAnsi="宋体" w:eastAsia="宋体" w:cs="宋体"/>
          <w:sz w:val="24"/>
          <w:szCs w:val="24"/>
          <w:u w:val="single"/>
        </w:rPr>
        <w:t>关于“从未被列入失信被执行人名单、从未发生过骗取中标等违纪不良行为以及最近三年无未解决的行政处罚、无异常经营信息”承诺函</w:t>
      </w:r>
    </w:p>
    <w:p w14:paraId="2E5A5664">
      <w:pPr>
        <w:pStyle w:val="13"/>
        <w:numPr>
          <w:ilvl w:val="0"/>
          <w:numId w:val="14"/>
        </w:numPr>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身份证明文件：</w:t>
      </w:r>
    </w:p>
    <w:p w14:paraId="37BA5EC9">
      <w:pPr>
        <w:pStyle w:val="13"/>
        <w:ind w:left="420" w:firstLine="0" w:firstLineChars="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 xml:space="preserve">7 </w:t>
      </w:r>
      <w:r>
        <w:rPr>
          <w:rFonts w:hint="eastAsia" w:ascii="宋体" w:hAnsi="宋体" w:eastAsia="宋体" w:cs="宋体"/>
          <w:sz w:val="24"/>
          <w:szCs w:val="24"/>
          <w:u w:val="single"/>
        </w:rPr>
        <w:t>法人身份证明</w:t>
      </w:r>
    </w:p>
    <w:p w14:paraId="73F9EC95">
      <w:pPr>
        <w:pStyle w:val="13"/>
        <w:ind w:left="420" w:firstLine="0" w:firstLineChars="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w:t>
      </w:r>
      <w:r>
        <w:rPr>
          <w:rFonts w:hint="eastAsia" w:ascii="宋体" w:hAnsi="宋体" w:eastAsia="宋体" w:cs="宋体"/>
          <w:sz w:val="24"/>
          <w:szCs w:val="24"/>
          <w:u w:val="single"/>
        </w:rPr>
        <w:t>法人授权委托书</w:t>
      </w:r>
    </w:p>
    <w:p w14:paraId="4D6EEBA6">
      <w:pPr>
        <w:pStyle w:val="13"/>
        <w:ind w:left="420" w:firstLine="0" w:firstLineChars="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w:t>
      </w:r>
      <w:r>
        <w:rPr>
          <w:rFonts w:hint="eastAsia" w:ascii="宋体" w:hAnsi="宋体" w:eastAsia="宋体" w:cs="宋体"/>
          <w:sz w:val="24"/>
          <w:szCs w:val="24"/>
          <w:u w:val="single"/>
        </w:rPr>
        <w:t>代理人身份证明</w:t>
      </w:r>
    </w:p>
    <w:p w14:paraId="74336049">
      <w:pPr>
        <w:pStyle w:val="13"/>
        <w:numPr>
          <w:ilvl w:val="0"/>
          <w:numId w:val="14"/>
        </w:numPr>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行业基本资质文件：</w:t>
      </w:r>
    </w:p>
    <w:p w14:paraId="2D105EB0">
      <w:pPr>
        <w:pStyle w:val="13"/>
        <w:ind w:left="420" w:firstLine="0" w:firstLineChars="0"/>
        <w:rPr>
          <w:rFonts w:hint="eastAsia" w:ascii="宋体" w:hAnsi="宋体" w:eastAsia="宋体" w:cs="宋体"/>
          <w:sz w:val="24"/>
          <w:szCs w:val="24"/>
          <w:u w:val="single"/>
        </w:rPr>
      </w:pPr>
      <w:r>
        <w:rPr>
          <w:rFonts w:hint="eastAsia" w:ascii="宋体" w:hAnsi="宋体" w:eastAsia="宋体" w:cs="宋体"/>
          <w:sz w:val="24"/>
          <w:szCs w:val="24"/>
        </w:rPr>
        <w:t>附件</w:t>
      </w:r>
      <w:r>
        <w:rPr>
          <w:rFonts w:hint="eastAsia" w:ascii="宋体" w:hAnsi="宋体" w:eastAsia="宋体" w:cs="宋体"/>
          <w:sz w:val="24"/>
          <w:szCs w:val="24"/>
          <w:lang w:val="en-US" w:eastAsia="zh-CN"/>
        </w:rPr>
        <w:t>10</w:t>
      </w:r>
      <w:r>
        <w:rPr>
          <w:rFonts w:hint="eastAsia" w:ascii="宋体" w:hAnsi="宋体" w:eastAsia="宋体" w:cs="宋体"/>
          <w:sz w:val="24"/>
          <w:szCs w:val="24"/>
          <w:u w:val="single"/>
        </w:rPr>
        <w:t>《道路运输经营许可证》</w:t>
      </w:r>
    </w:p>
    <w:p w14:paraId="33B435C1">
      <w:pPr>
        <w:pStyle w:val="13"/>
        <w:ind w:left="420" w:firstLine="0" w:firstLineChars="0"/>
        <w:rPr>
          <w:rFonts w:hint="eastAsia" w:ascii="宋体" w:hAnsi="宋体" w:eastAsia="宋体" w:cs="宋体"/>
          <w:sz w:val="24"/>
          <w:szCs w:val="24"/>
          <w:u w:val="single"/>
        </w:rPr>
      </w:pPr>
      <w:r>
        <w:rPr>
          <w:rFonts w:hint="eastAsia" w:ascii="宋体" w:hAnsi="宋体" w:eastAsia="宋体" w:cs="宋体"/>
          <w:sz w:val="24"/>
          <w:szCs w:val="24"/>
        </w:rPr>
        <w:t>附件</w:t>
      </w:r>
      <w:r>
        <w:rPr>
          <w:rFonts w:hint="eastAsia" w:ascii="宋体" w:hAnsi="宋体" w:eastAsia="宋体" w:cs="宋体"/>
          <w:sz w:val="24"/>
          <w:szCs w:val="24"/>
          <w:lang w:val="en-US" w:eastAsia="zh-CN"/>
        </w:rPr>
        <w:t>11</w:t>
      </w:r>
      <w:r>
        <w:rPr>
          <w:rFonts w:hint="eastAsia" w:ascii="宋体" w:hAnsi="宋体" w:eastAsia="宋体" w:cs="宋体"/>
          <w:sz w:val="24"/>
          <w:szCs w:val="24"/>
          <w:u w:val="single"/>
        </w:rPr>
        <w:t>公司全年运输货物保险证明</w:t>
      </w:r>
    </w:p>
    <w:p w14:paraId="0AEABD51">
      <w:pPr>
        <w:pStyle w:val="13"/>
        <w:ind w:left="420" w:firstLine="0" w:firstLineChars="0"/>
        <w:rPr>
          <w:rFonts w:hint="eastAsia" w:ascii="宋体" w:hAnsi="宋体" w:eastAsia="宋体" w:cs="宋体"/>
          <w:sz w:val="24"/>
          <w:szCs w:val="24"/>
          <w:u w:val="single"/>
        </w:rPr>
      </w:pPr>
      <w:r>
        <w:rPr>
          <w:rFonts w:hint="eastAsia" w:ascii="宋体" w:hAnsi="宋体" w:eastAsia="宋体" w:cs="宋体"/>
          <w:sz w:val="24"/>
          <w:szCs w:val="24"/>
        </w:rPr>
        <w:t>附件</w:t>
      </w:r>
      <w:r>
        <w:rPr>
          <w:rFonts w:hint="eastAsia" w:ascii="宋体" w:hAnsi="宋体" w:eastAsia="宋体" w:cs="宋体"/>
          <w:sz w:val="24"/>
          <w:szCs w:val="24"/>
          <w:lang w:val="en-US" w:eastAsia="zh-CN"/>
        </w:rPr>
        <w:t>12</w:t>
      </w:r>
      <w:r>
        <w:rPr>
          <w:rFonts w:hint="eastAsia" w:ascii="宋体" w:hAnsi="宋体" w:eastAsia="宋体" w:cs="宋体"/>
          <w:sz w:val="24"/>
          <w:szCs w:val="24"/>
          <w:u w:val="single"/>
        </w:rPr>
        <w:t>需要有10 辆以上的自有车辆（货车，车型</w:t>
      </w:r>
      <w:r>
        <w:rPr>
          <w:rFonts w:hint="eastAsia" w:ascii="宋体" w:hAnsi="宋体" w:eastAsia="宋体" w:cs="宋体"/>
          <w:color w:val="auto"/>
          <w:sz w:val="24"/>
          <w:szCs w:val="24"/>
          <w:u w:val="single"/>
          <w:lang w:val="en-US" w:eastAsia="zh-CN"/>
        </w:rPr>
        <w:t>4.2</w:t>
      </w:r>
      <w:r>
        <w:rPr>
          <w:rFonts w:hint="eastAsia" w:ascii="宋体" w:hAnsi="宋体" w:eastAsia="宋体" w:cs="宋体"/>
          <w:color w:val="auto"/>
          <w:sz w:val="24"/>
          <w:szCs w:val="24"/>
          <w:u w:val="single"/>
        </w:rPr>
        <w:t>米</w:t>
      </w:r>
      <w:r>
        <w:rPr>
          <w:rFonts w:hint="eastAsia" w:ascii="宋体" w:hAnsi="宋体" w:eastAsia="宋体" w:cs="宋体"/>
          <w:sz w:val="24"/>
          <w:szCs w:val="24"/>
          <w:u w:val="single"/>
        </w:rPr>
        <w:t>及以上）（需提供机动车证</w:t>
      </w:r>
      <w:r>
        <w:rPr>
          <w:rFonts w:hint="eastAsia" w:ascii="宋体" w:hAnsi="宋体" w:eastAsia="宋体" w:cs="宋体"/>
          <w:sz w:val="24"/>
          <w:szCs w:val="24"/>
          <w:u w:val="single"/>
          <w:lang w:eastAsia="zh-CN"/>
        </w:rPr>
        <w:t>件</w:t>
      </w:r>
      <w:r>
        <w:rPr>
          <w:rFonts w:hint="eastAsia" w:ascii="宋体" w:hAnsi="宋体" w:eastAsia="宋体" w:cs="宋体"/>
          <w:sz w:val="24"/>
          <w:szCs w:val="24"/>
          <w:u w:val="single"/>
        </w:rPr>
        <w:t>的</w:t>
      </w:r>
      <w:r>
        <w:rPr>
          <w:rFonts w:hint="eastAsia" w:ascii="宋体" w:hAnsi="宋体" w:eastAsia="宋体" w:cs="宋体"/>
          <w:sz w:val="24"/>
          <w:szCs w:val="24"/>
          <w:u w:val="single"/>
          <w:lang w:eastAsia="zh-CN"/>
        </w:rPr>
        <w:t>截图、</w:t>
      </w:r>
      <w:r>
        <w:rPr>
          <w:rFonts w:hint="eastAsia" w:ascii="宋体" w:hAnsi="宋体" w:eastAsia="宋体" w:cs="宋体"/>
          <w:sz w:val="24"/>
          <w:szCs w:val="24"/>
          <w:u w:val="single"/>
        </w:rPr>
        <w:t xml:space="preserve">复印件）。 </w:t>
      </w:r>
    </w:p>
    <w:p w14:paraId="211D7507">
      <w:pPr>
        <w:numPr>
          <w:ilvl w:val="0"/>
          <w:numId w:val="14"/>
        </w:numPr>
        <w:ind w:left="425" w:leftChars="0" w:hanging="425" w:firstLineChars="0"/>
        <w:rPr>
          <w:rFonts w:hint="eastAsia" w:ascii="宋体" w:hAnsi="宋体" w:eastAsia="宋体" w:cs="宋体"/>
          <w:sz w:val="24"/>
          <w:szCs w:val="24"/>
          <w:u w:val="single"/>
        </w:rPr>
      </w:pPr>
      <w:r>
        <w:rPr>
          <w:rFonts w:hint="eastAsia" w:ascii="宋体" w:hAnsi="宋体" w:eastAsia="宋体" w:cs="宋体"/>
          <w:b/>
          <w:bCs w:val="0"/>
          <w:sz w:val="24"/>
          <w:szCs w:val="24"/>
        </w:rPr>
        <w:t>其它文件</w:t>
      </w:r>
      <w:r>
        <w:rPr>
          <w:rFonts w:hint="eastAsia" w:ascii="宋体" w:hAnsi="宋体" w:eastAsia="宋体" w:cs="宋体"/>
          <w:b/>
          <w:sz w:val="24"/>
          <w:szCs w:val="24"/>
        </w:rPr>
        <w:t>：</w:t>
      </w:r>
    </w:p>
    <w:p w14:paraId="1AB2A247">
      <w:pPr>
        <w:ind w:firstLine="240" w:firstLineChars="10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13</w:t>
      </w:r>
      <w:r>
        <w:rPr>
          <w:rFonts w:hint="eastAsia" w:ascii="宋体" w:hAnsi="宋体" w:eastAsia="宋体" w:cs="宋体"/>
          <w:sz w:val="24"/>
          <w:szCs w:val="24"/>
          <w:u w:val="single"/>
        </w:rPr>
        <w:t xml:space="preserve">                               </w:t>
      </w:r>
    </w:p>
    <w:p w14:paraId="41852C81">
      <w:pPr>
        <w:ind w:firstLine="241" w:firstLineChars="100"/>
        <w:rPr>
          <w:rFonts w:hint="eastAsia" w:ascii="宋体" w:hAnsi="宋体" w:eastAsia="宋体" w:cs="宋体"/>
          <w:b/>
          <w:sz w:val="24"/>
          <w:szCs w:val="24"/>
        </w:rPr>
      </w:pPr>
      <w:r>
        <w:rPr>
          <w:rFonts w:hint="eastAsia" w:ascii="宋体" w:hAnsi="宋体" w:eastAsia="宋体" w:cs="宋体"/>
          <w:b/>
          <w:sz w:val="24"/>
          <w:szCs w:val="24"/>
        </w:rPr>
        <w:t>（注：其他文件为投标人自愿提供除以上必备文件外的其它文件，如</w:t>
      </w:r>
      <w:r>
        <w:rPr>
          <w:rFonts w:hint="eastAsia" w:ascii="宋体" w:hAnsi="宋体" w:eastAsia="宋体" w:cs="宋体"/>
          <w:b/>
          <w:sz w:val="24"/>
          <w:szCs w:val="24"/>
          <w:lang w:val="en-US" w:eastAsia="zh-CN"/>
        </w:rPr>
        <w:t>13</w:t>
      </w:r>
      <w:r>
        <w:rPr>
          <w:rFonts w:hint="eastAsia" w:ascii="宋体" w:hAnsi="宋体" w:eastAsia="宋体" w:cs="宋体"/>
          <w:b/>
          <w:sz w:val="24"/>
          <w:szCs w:val="24"/>
        </w:rPr>
        <w:t>-1，</w:t>
      </w:r>
      <w:r>
        <w:rPr>
          <w:rFonts w:hint="eastAsia" w:ascii="宋体" w:hAnsi="宋体" w:eastAsia="宋体" w:cs="宋体"/>
          <w:b/>
          <w:sz w:val="24"/>
          <w:szCs w:val="24"/>
          <w:lang w:val="en-US" w:eastAsia="zh-CN"/>
        </w:rPr>
        <w:t>13</w:t>
      </w:r>
      <w:r>
        <w:rPr>
          <w:rFonts w:hint="eastAsia" w:ascii="宋体" w:hAnsi="宋体" w:eastAsia="宋体" w:cs="宋体"/>
          <w:b/>
          <w:sz w:val="24"/>
          <w:szCs w:val="24"/>
        </w:rPr>
        <w:t>-2等，不可混合在以上</w:t>
      </w:r>
      <w:r>
        <w:rPr>
          <w:rFonts w:hint="eastAsia" w:ascii="宋体" w:hAnsi="宋体" w:eastAsia="宋体" w:cs="宋体"/>
          <w:b/>
          <w:sz w:val="24"/>
          <w:szCs w:val="24"/>
          <w:lang w:val="en-US" w:eastAsia="zh-CN"/>
        </w:rPr>
        <w:t>10</w:t>
      </w:r>
      <w:r>
        <w:rPr>
          <w:rFonts w:hint="eastAsia" w:ascii="宋体" w:hAnsi="宋体" w:eastAsia="宋体" w:cs="宋体"/>
          <w:b/>
          <w:sz w:val="24"/>
          <w:szCs w:val="24"/>
        </w:rPr>
        <w:t>项必备文件中）</w:t>
      </w:r>
    </w:p>
    <w:p w14:paraId="0BD32926">
      <w:pPr>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以上资质文件全部提供经营资质类</w:t>
      </w:r>
      <w:r>
        <w:rPr>
          <w:rFonts w:hint="eastAsia" w:ascii="宋体" w:hAnsi="宋体" w:eastAsia="宋体" w:cs="宋体"/>
          <w:color w:val="auto"/>
          <w:sz w:val="24"/>
          <w:szCs w:val="24"/>
          <w:highlight w:val="none"/>
        </w:rPr>
        <w:t>有效版本</w:t>
      </w:r>
      <w:r>
        <w:rPr>
          <w:rFonts w:hint="eastAsia" w:ascii="宋体" w:hAnsi="宋体" w:eastAsia="宋体" w:cs="宋体"/>
          <w:color w:val="auto"/>
          <w:sz w:val="24"/>
          <w:szCs w:val="24"/>
        </w:rPr>
        <w:t>，全部资料复印件应加盖本企业公章（红章）；</w:t>
      </w:r>
    </w:p>
    <w:p w14:paraId="603A955A">
      <w:pPr>
        <w:pStyle w:val="13"/>
        <w:numPr>
          <w:ilvl w:val="0"/>
          <w:numId w:val="0"/>
        </w:numPr>
        <w:rPr>
          <w:rFonts w:hint="eastAsia" w:ascii="宋体" w:hAnsi="宋体" w:eastAsia="宋体" w:cs="宋体"/>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开票要求：</w:t>
      </w:r>
      <w:r>
        <w:rPr>
          <w:rFonts w:hint="eastAsia" w:ascii="宋体" w:hAnsi="宋体" w:eastAsia="宋体" w:cs="宋体"/>
          <w:sz w:val="24"/>
          <w:szCs w:val="24"/>
        </w:rPr>
        <w:t>开具正规增值税专用发票（税率：</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 xml:space="preserve"> 9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%），抬头与注册名称一致，不得中途更改，若有更改公司，我司有权终止合同</w:t>
      </w:r>
      <w:r>
        <w:rPr>
          <w:rFonts w:hint="eastAsia" w:ascii="宋体" w:hAnsi="宋体" w:eastAsia="宋体" w:cs="宋体"/>
          <w:sz w:val="24"/>
          <w:szCs w:val="24"/>
          <w:lang w:eastAsia="zh-CN"/>
        </w:rPr>
        <w:t>。</w:t>
      </w:r>
    </w:p>
    <w:p w14:paraId="349C0FF8">
      <w:pPr>
        <w:pStyle w:val="13"/>
        <w:numPr>
          <w:ilvl w:val="0"/>
          <w:numId w:val="0"/>
        </w:numPr>
        <w:rPr>
          <w:rFonts w:hint="eastAsia" w:ascii="宋体" w:hAnsi="宋体" w:eastAsia="宋体" w:cs="宋体"/>
          <w:sz w:val="24"/>
          <w:szCs w:val="24"/>
          <w:lang w:eastAsia="zh-CN"/>
        </w:rPr>
      </w:pPr>
    </w:p>
    <w:p w14:paraId="4E89FCBD">
      <w:pPr>
        <w:outlineLvl w:val="0"/>
        <w:rPr>
          <w:rFonts w:hint="eastAsia" w:ascii="宋体" w:hAnsi="宋体" w:eastAsia="宋体" w:cs="宋体"/>
          <w:b/>
          <w:sz w:val="24"/>
          <w:szCs w:val="24"/>
        </w:rPr>
      </w:pPr>
      <w:bookmarkStart w:id="10" w:name="_Toc14242"/>
      <w:r>
        <w:rPr>
          <w:rFonts w:hint="eastAsia" w:ascii="宋体" w:hAnsi="宋体" w:eastAsia="宋体" w:cs="宋体"/>
          <w:b/>
          <w:sz w:val="24"/>
          <w:szCs w:val="24"/>
          <w:lang w:val="en-US" w:eastAsia="zh-CN"/>
        </w:rPr>
        <w:t>5、投标</w:t>
      </w:r>
      <w:r>
        <w:rPr>
          <w:rFonts w:hint="eastAsia" w:ascii="宋体" w:hAnsi="宋体" w:eastAsia="宋体" w:cs="宋体"/>
          <w:b/>
          <w:sz w:val="24"/>
          <w:szCs w:val="24"/>
        </w:rPr>
        <w:t>保证金要求：</w:t>
      </w:r>
      <w:bookmarkEnd w:id="10"/>
    </w:p>
    <w:p w14:paraId="65C72D25">
      <w:pPr>
        <w:pStyle w:val="13"/>
        <w:numPr>
          <w:ilvl w:val="0"/>
          <w:numId w:val="15"/>
        </w:numPr>
        <w:ind w:firstLineChars="0"/>
        <w:rPr>
          <w:rFonts w:hint="eastAsia" w:ascii="宋体" w:hAnsi="宋体" w:eastAsia="宋体" w:cs="宋体"/>
          <w:sz w:val="24"/>
          <w:szCs w:val="24"/>
          <w:lang w:eastAsia="zh-CN"/>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需在开标前</w:t>
      </w:r>
      <w:r>
        <w:rPr>
          <w:rFonts w:hint="eastAsia" w:ascii="宋体" w:hAnsi="宋体" w:eastAsia="宋体" w:cs="宋体"/>
          <w:sz w:val="24"/>
          <w:szCs w:val="24"/>
        </w:rPr>
        <w:t>支付</w:t>
      </w:r>
      <w:r>
        <w:rPr>
          <w:rFonts w:hint="eastAsia" w:ascii="宋体" w:hAnsi="宋体" w:eastAsia="宋体" w:cs="宋体"/>
          <w:sz w:val="24"/>
          <w:szCs w:val="24"/>
          <w:lang w:val="en-US" w:eastAsia="zh-CN"/>
        </w:rPr>
        <w:t>投标</w:t>
      </w:r>
      <w:r>
        <w:rPr>
          <w:rFonts w:hint="eastAsia" w:ascii="宋体" w:hAnsi="宋体" w:eastAsia="宋体" w:cs="宋体"/>
          <w:sz w:val="24"/>
          <w:szCs w:val="24"/>
        </w:rPr>
        <w:t>保证金</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5000</w:t>
      </w:r>
      <w:r>
        <w:rPr>
          <w:rFonts w:hint="eastAsia" w:ascii="宋体" w:hAnsi="宋体" w:eastAsia="宋体" w:cs="宋体"/>
          <w:sz w:val="24"/>
          <w:szCs w:val="24"/>
          <w:u w:val="single"/>
          <w:lang w:val="en-US" w:eastAsia="zh-CN"/>
        </w:rPr>
        <w:t>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转款用途请备注“</w:t>
      </w:r>
      <w:r>
        <w:rPr>
          <w:rFonts w:hint="eastAsia" w:ascii="宋体" w:hAnsi="宋体" w:eastAsia="宋体" w:cs="宋体"/>
          <w:sz w:val="24"/>
          <w:szCs w:val="24"/>
          <w:lang w:eastAsia="zh-CN"/>
        </w:rPr>
        <w:t>全国整车</w:t>
      </w:r>
      <w:r>
        <w:rPr>
          <w:rFonts w:hint="eastAsia" w:ascii="宋体" w:hAnsi="宋体" w:eastAsia="宋体" w:cs="宋体"/>
          <w:sz w:val="24"/>
          <w:szCs w:val="24"/>
        </w:rPr>
        <w:t>运输</w:t>
      </w:r>
      <w:r>
        <w:rPr>
          <w:rFonts w:hint="eastAsia" w:ascii="宋体" w:hAnsi="宋体" w:eastAsia="宋体" w:cs="宋体"/>
          <w:sz w:val="24"/>
          <w:szCs w:val="24"/>
          <w:lang w:val="en-US" w:eastAsia="zh-CN"/>
        </w:rPr>
        <w:t>保证金</w:t>
      </w:r>
      <w:r>
        <w:rPr>
          <w:rFonts w:hint="eastAsia" w:ascii="宋体" w:hAnsi="宋体" w:eastAsia="宋体" w:cs="宋体"/>
          <w:sz w:val="24"/>
          <w:szCs w:val="24"/>
          <w:lang w:eastAsia="zh-CN"/>
        </w:rPr>
        <w:t>”。</w:t>
      </w:r>
    </w:p>
    <w:p w14:paraId="7AE69F11">
      <w:pPr>
        <w:pStyle w:val="13"/>
        <w:numPr>
          <w:ilvl w:val="0"/>
          <w:numId w:val="15"/>
        </w:numPr>
        <w:ind w:firstLineChars="0"/>
        <w:rPr>
          <w:rFonts w:hint="eastAsia" w:ascii="宋体" w:hAnsi="宋体" w:eastAsia="宋体" w:cs="宋体"/>
          <w:sz w:val="24"/>
          <w:szCs w:val="24"/>
        </w:rPr>
      </w:pPr>
      <w:r>
        <w:rPr>
          <w:rFonts w:hint="eastAsia" w:ascii="宋体" w:hAnsi="宋体" w:eastAsia="宋体" w:cs="宋体"/>
          <w:sz w:val="24"/>
          <w:szCs w:val="24"/>
        </w:rPr>
        <w:t>未支付保证金的投标人，视为</w:t>
      </w:r>
      <w:r>
        <w:rPr>
          <w:rFonts w:hint="eastAsia" w:ascii="宋体" w:hAnsi="宋体" w:eastAsia="宋体" w:cs="宋体"/>
          <w:sz w:val="24"/>
          <w:szCs w:val="24"/>
          <w:u w:val="single"/>
        </w:rPr>
        <w:t>放弃投标资格</w:t>
      </w:r>
      <w:r>
        <w:rPr>
          <w:rFonts w:hint="eastAsia" w:ascii="宋体" w:hAnsi="宋体" w:eastAsia="宋体" w:cs="宋体"/>
          <w:sz w:val="24"/>
          <w:szCs w:val="24"/>
        </w:rPr>
        <w:t>；</w:t>
      </w:r>
    </w:p>
    <w:p w14:paraId="24CDB784">
      <w:pPr>
        <w:pStyle w:val="13"/>
        <w:numPr>
          <w:ilvl w:val="0"/>
          <w:numId w:val="15"/>
        </w:numPr>
        <w:ind w:firstLineChars="0"/>
        <w:rPr>
          <w:rFonts w:hint="eastAsia" w:ascii="宋体" w:hAnsi="宋体" w:eastAsia="宋体" w:cs="宋体"/>
          <w:sz w:val="24"/>
          <w:szCs w:val="24"/>
        </w:rPr>
      </w:pPr>
      <w:r>
        <w:rPr>
          <w:rFonts w:hint="eastAsia" w:ascii="宋体" w:hAnsi="宋体" w:eastAsia="宋体" w:cs="宋体"/>
          <w:sz w:val="24"/>
          <w:szCs w:val="24"/>
        </w:rPr>
        <w:t>招标结束后，未中标的投标人退回投标保证金，中标者投标保证金</w:t>
      </w:r>
      <w:r>
        <w:rPr>
          <w:rFonts w:hint="eastAsia" w:ascii="宋体" w:hAnsi="宋体" w:eastAsia="宋体" w:cs="宋体"/>
          <w:sz w:val="24"/>
          <w:szCs w:val="24"/>
          <w:lang w:val="en-US" w:eastAsia="zh-CN"/>
        </w:rPr>
        <w:t>转为合同履约保证</w:t>
      </w:r>
      <w:r>
        <w:rPr>
          <w:rFonts w:hint="eastAsia" w:ascii="宋体" w:hAnsi="宋体" w:eastAsia="宋体" w:cs="宋体"/>
          <w:sz w:val="24"/>
          <w:szCs w:val="24"/>
        </w:rPr>
        <w:t>金。合同终止且无争议后退回；</w:t>
      </w:r>
    </w:p>
    <w:p w14:paraId="301E3349">
      <w:pPr>
        <w:pStyle w:val="13"/>
        <w:numPr>
          <w:ilvl w:val="0"/>
          <w:numId w:val="15"/>
        </w:numPr>
        <w:ind w:firstLineChars="0"/>
        <w:rPr>
          <w:rFonts w:hint="eastAsia" w:ascii="宋体" w:hAnsi="宋体" w:eastAsia="宋体" w:cs="宋体"/>
          <w:sz w:val="24"/>
          <w:szCs w:val="24"/>
        </w:rPr>
      </w:pPr>
      <w:r>
        <w:rPr>
          <w:rFonts w:hint="eastAsia" w:ascii="宋体" w:hAnsi="宋体" w:eastAsia="宋体" w:cs="宋体"/>
          <w:sz w:val="24"/>
          <w:szCs w:val="24"/>
        </w:rPr>
        <w:t>保证金收取账户：</w:t>
      </w:r>
    </w:p>
    <w:p w14:paraId="6D52D764">
      <w:pPr>
        <w:pStyle w:val="13"/>
        <w:ind w:left="42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宝丰酒业有限公司</w:t>
      </w:r>
    </w:p>
    <w:p w14:paraId="340F268E">
      <w:pPr>
        <w:pStyle w:val="13"/>
        <w:ind w:left="42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lang w:eastAsia="zh-CN"/>
        </w:rPr>
        <w:t>地址</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河南省平顶山市宝丰县人民路西段</w:t>
      </w:r>
    </w:p>
    <w:p w14:paraId="15655999">
      <w:pPr>
        <w:pStyle w:val="13"/>
        <w:ind w:left="42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lang w:eastAsia="zh-CN"/>
        </w:rPr>
        <w:t>中国建设银行宝丰支行</w:t>
      </w:r>
    </w:p>
    <w:p w14:paraId="48A48159">
      <w:pPr>
        <w:pStyle w:val="13"/>
        <w:ind w:left="42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帐号：</w:t>
      </w:r>
      <w:r>
        <w:rPr>
          <w:rFonts w:hint="eastAsia" w:ascii="宋体" w:hAnsi="宋体" w:eastAsia="宋体" w:cs="宋体"/>
          <w:color w:val="auto"/>
          <w:sz w:val="24"/>
          <w:szCs w:val="24"/>
          <w:lang w:val="en-US" w:eastAsia="zh-CN"/>
        </w:rPr>
        <w:t>41001584610050204962</w:t>
      </w:r>
    </w:p>
    <w:p w14:paraId="72093756">
      <w:pPr>
        <w:pStyle w:val="13"/>
        <w:numPr>
          <w:ilvl w:val="0"/>
          <w:numId w:val="0"/>
        </w:numPr>
        <w:rPr>
          <w:rFonts w:hint="eastAsia" w:ascii="宋体" w:hAnsi="宋体" w:eastAsia="宋体" w:cs="宋体"/>
          <w:i w:val="0"/>
          <w:iCs w:val="0"/>
          <w:caps w:val="0"/>
          <w:spacing w:val="0"/>
          <w:sz w:val="24"/>
          <w:szCs w:val="24"/>
        </w:rPr>
      </w:pPr>
      <w:r>
        <w:rPr>
          <w:rFonts w:hint="eastAsia" w:ascii="宋体" w:hAnsi="宋体" w:eastAsia="宋体" w:cs="宋体"/>
          <w:b/>
          <w:bCs/>
          <w:i w:val="0"/>
          <w:iCs w:val="0"/>
          <w:caps w:val="0"/>
          <w:spacing w:val="0"/>
          <w:sz w:val="24"/>
          <w:szCs w:val="24"/>
          <w:lang w:val="en-US" w:eastAsia="zh-CN"/>
        </w:rPr>
        <w:t>6、</w:t>
      </w:r>
      <w:r>
        <w:rPr>
          <w:rFonts w:hint="eastAsia" w:ascii="宋体" w:hAnsi="宋体" w:eastAsia="宋体" w:cs="宋体"/>
          <w:b/>
          <w:bCs/>
          <w:i w:val="0"/>
          <w:iCs w:val="0"/>
          <w:caps w:val="0"/>
          <w:spacing w:val="0"/>
          <w:sz w:val="24"/>
          <w:szCs w:val="24"/>
        </w:rPr>
        <w:t>投标文件的签署及规定:</w:t>
      </w:r>
      <w:r>
        <w:rPr>
          <w:rFonts w:hint="eastAsia" w:ascii="宋体" w:hAnsi="宋体" w:eastAsia="宋体" w:cs="宋体"/>
          <w:i w:val="0"/>
          <w:iCs w:val="0"/>
          <w:caps w:val="0"/>
          <w:spacing w:val="0"/>
          <w:sz w:val="24"/>
          <w:szCs w:val="24"/>
        </w:rPr>
        <w:t xml:space="preserve"> </w:t>
      </w:r>
    </w:p>
    <w:p w14:paraId="1EF674F7">
      <w:pPr>
        <w:pStyle w:val="13"/>
        <w:numPr>
          <w:ilvl w:val="0"/>
          <w:numId w:val="16"/>
        </w:numPr>
        <w:ind w:left="425" w:leftChars="0" w:hanging="425" w:firstLine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投标文件需打印</w:t>
      </w:r>
      <w:r>
        <w:rPr>
          <w:rFonts w:hint="eastAsia" w:ascii="宋体" w:hAnsi="宋体" w:eastAsia="宋体" w:cs="宋体"/>
          <w:i w:val="0"/>
          <w:iCs w:val="0"/>
          <w:caps w:val="0"/>
          <w:spacing w:val="0"/>
          <w:sz w:val="24"/>
          <w:szCs w:val="24"/>
          <w:lang w:eastAsia="zh-CN"/>
        </w:rPr>
        <w:t>并</w:t>
      </w:r>
      <w:r>
        <w:rPr>
          <w:rFonts w:hint="eastAsia" w:ascii="宋体" w:hAnsi="宋体" w:eastAsia="宋体" w:cs="宋体"/>
          <w:i w:val="0"/>
          <w:iCs w:val="0"/>
          <w:caps w:val="0"/>
          <w:spacing w:val="0"/>
          <w:sz w:val="24"/>
          <w:szCs w:val="24"/>
        </w:rPr>
        <w:t xml:space="preserve">由投标方法定代表人或经正式授权的投标方代表签字。 </w:t>
      </w:r>
    </w:p>
    <w:p w14:paraId="4561F177">
      <w:pPr>
        <w:pStyle w:val="13"/>
        <w:numPr>
          <w:ilvl w:val="0"/>
          <w:numId w:val="16"/>
        </w:numPr>
        <w:ind w:left="425" w:leftChars="0" w:hanging="425" w:firstLineChars="0"/>
        <w:rPr>
          <w:rFonts w:hint="eastAsia" w:ascii="宋体" w:hAnsi="宋体" w:eastAsia="宋体" w:cs="宋体"/>
          <w:sz w:val="24"/>
          <w:szCs w:val="24"/>
        </w:rPr>
      </w:pPr>
      <w:r>
        <w:rPr>
          <w:rFonts w:hint="eastAsia" w:ascii="宋体" w:hAnsi="宋体" w:eastAsia="宋体" w:cs="宋体"/>
          <w:i w:val="0"/>
          <w:iCs w:val="0"/>
          <w:caps w:val="0"/>
          <w:spacing w:val="0"/>
          <w:sz w:val="24"/>
          <w:szCs w:val="24"/>
        </w:rPr>
        <w:t>投标文件中不得有加行、涂抹或改写。若有修改须由投标文件签署人签字确认。</w:t>
      </w:r>
    </w:p>
    <w:p w14:paraId="5C5A328E">
      <w:pPr>
        <w:pStyle w:val="13"/>
        <w:numPr>
          <w:ilvl w:val="0"/>
          <w:numId w:val="16"/>
        </w:numPr>
        <w:ind w:left="425" w:leftChars="0" w:hanging="425" w:firstLine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投标文件包括:纸质文件1份</w:t>
      </w:r>
      <w:r>
        <w:rPr>
          <w:rFonts w:hint="eastAsia" w:ascii="宋体" w:hAnsi="宋体" w:eastAsia="宋体" w:cs="宋体"/>
          <w:i w:val="0"/>
          <w:iCs w:val="0"/>
          <w:caps w:val="0"/>
          <w:spacing w:val="0"/>
          <w:sz w:val="24"/>
          <w:szCs w:val="24"/>
          <w:lang w:eastAsia="zh-CN"/>
        </w:rPr>
        <w:t>，报价单</w:t>
      </w:r>
      <w:r>
        <w:rPr>
          <w:rFonts w:hint="eastAsia" w:ascii="宋体" w:hAnsi="宋体" w:eastAsia="宋体" w:cs="宋体"/>
          <w:i w:val="0"/>
          <w:iCs w:val="0"/>
          <w:caps w:val="0"/>
          <w:spacing w:val="0"/>
          <w:sz w:val="24"/>
          <w:szCs w:val="24"/>
        </w:rPr>
        <w:t xml:space="preserve">单独密封递交纸质文件 1份。 </w:t>
      </w:r>
    </w:p>
    <w:p w14:paraId="605AC4C5">
      <w:pPr>
        <w:pStyle w:val="13"/>
        <w:numPr>
          <w:ilvl w:val="0"/>
          <w:numId w:val="16"/>
        </w:numPr>
        <w:ind w:left="425" w:leftChars="0" w:hanging="425" w:firstLine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纸质文件均需加盖投标人公章，包括:营业执照副本、</w:t>
      </w:r>
      <w:r>
        <w:rPr>
          <w:rFonts w:hint="eastAsia" w:ascii="宋体" w:hAnsi="宋体" w:eastAsia="宋体" w:cs="宋体"/>
          <w:i w:val="0"/>
          <w:iCs w:val="0"/>
          <w:caps w:val="0"/>
          <w:spacing w:val="0"/>
          <w:sz w:val="24"/>
          <w:szCs w:val="24"/>
          <w:lang w:eastAsia="zh-CN"/>
        </w:rPr>
        <w:t>道路运输许可证、一般纳税人相关证明、基本存款账户信息</w:t>
      </w:r>
      <w:r>
        <w:rPr>
          <w:rFonts w:hint="eastAsia" w:ascii="宋体" w:hAnsi="宋体" w:eastAsia="宋体" w:cs="宋体"/>
          <w:i w:val="0"/>
          <w:iCs w:val="0"/>
          <w:caps w:val="0"/>
          <w:spacing w:val="0"/>
          <w:sz w:val="24"/>
          <w:szCs w:val="24"/>
        </w:rPr>
        <w:t>并且加盖企业公章</w:t>
      </w:r>
      <w:r>
        <w:rPr>
          <w:rFonts w:hint="eastAsia" w:ascii="宋体" w:hAnsi="宋体" w:eastAsia="宋体" w:cs="宋体"/>
          <w:i w:val="0"/>
          <w:iCs w:val="0"/>
          <w:caps w:val="0"/>
          <w:spacing w:val="0"/>
          <w:sz w:val="24"/>
          <w:szCs w:val="24"/>
          <w:lang w:eastAsia="zh-CN"/>
        </w:rPr>
        <w:t>、</w:t>
      </w:r>
      <w:r>
        <w:rPr>
          <w:rFonts w:hint="eastAsia" w:ascii="宋体" w:hAnsi="宋体" w:eastAsia="宋体" w:cs="宋体"/>
          <w:i w:val="0"/>
          <w:iCs w:val="0"/>
          <w:caps w:val="0"/>
          <w:spacing w:val="0"/>
          <w:sz w:val="24"/>
          <w:szCs w:val="24"/>
        </w:rPr>
        <w:t>投标函、</w:t>
      </w:r>
      <w:r>
        <w:rPr>
          <w:rFonts w:hint="eastAsia" w:ascii="宋体" w:hAnsi="宋体" w:eastAsia="宋体" w:cs="宋体"/>
          <w:i w:val="0"/>
          <w:iCs w:val="0"/>
          <w:caps w:val="0"/>
          <w:spacing w:val="0"/>
          <w:sz w:val="24"/>
          <w:szCs w:val="24"/>
          <w:lang w:eastAsia="zh-CN"/>
        </w:rPr>
        <w:t>承诺函、法定代表人身份证明书、</w:t>
      </w:r>
      <w:r>
        <w:rPr>
          <w:rFonts w:hint="eastAsia" w:ascii="宋体" w:hAnsi="宋体" w:eastAsia="宋体" w:cs="宋体"/>
          <w:i w:val="0"/>
          <w:iCs w:val="0"/>
          <w:caps w:val="0"/>
          <w:spacing w:val="0"/>
          <w:sz w:val="24"/>
          <w:szCs w:val="24"/>
        </w:rPr>
        <w:t>法定代表人授权书、</w:t>
      </w:r>
      <w:r>
        <w:rPr>
          <w:rFonts w:hint="eastAsia" w:ascii="宋体" w:hAnsi="宋体" w:eastAsia="宋体" w:cs="宋体"/>
          <w:i w:val="0"/>
          <w:iCs w:val="0"/>
          <w:caps w:val="0"/>
          <w:spacing w:val="0"/>
          <w:sz w:val="24"/>
          <w:szCs w:val="24"/>
          <w:lang w:val="en-US" w:eastAsia="zh-CN"/>
        </w:rPr>
        <w:t>报价单</w:t>
      </w:r>
      <w:r>
        <w:rPr>
          <w:rFonts w:hint="eastAsia" w:ascii="宋体" w:hAnsi="宋体" w:eastAsia="宋体" w:cs="宋体"/>
          <w:i w:val="0"/>
          <w:iCs w:val="0"/>
          <w:caps w:val="0"/>
          <w:spacing w:val="0"/>
          <w:sz w:val="24"/>
          <w:szCs w:val="24"/>
        </w:rPr>
        <w:t>。</w:t>
      </w:r>
    </w:p>
    <w:p w14:paraId="1C5CB501">
      <w:pPr>
        <w:pStyle w:val="13"/>
        <w:numPr>
          <w:ilvl w:val="0"/>
          <w:numId w:val="16"/>
        </w:numPr>
        <w:ind w:left="425" w:leftChars="0" w:hanging="425" w:firstLine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投标方应将投标文件用</w:t>
      </w:r>
      <w:r>
        <w:rPr>
          <w:rFonts w:hint="eastAsia" w:ascii="宋体" w:hAnsi="宋体" w:eastAsia="宋体" w:cs="宋体"/>
          <w:i w:val="0"/>
          <w:iCs w:val="0"/>
          <w:caps w:val="0"/>
          <w:spacing w:val="0"/>
          <w:sz w:val="24"/>
          <w:szCs w:val="24"/>
          <w:lang w:eastAsia="zh-CN"/>
        </w:rPr>
        <w:t>档案袋</w:t>
      </w:r>
      <w:r>
        <w:rPr>
          <w:rFonts w:hint="eastAsia" w:ascii="宋体" w:hAnsi="宋体" w:eastAsia="宋体" w:cs="宋体"/>
          <w:i w:val="0"/>
          <w:iCs w:val="0"/>
          <w:caps w:val="0"/>
          <w:spacing w:val="0"/>
          <w:sz w:val="24"/>
          <w:szCs w:val="24"/>
        </w:rPr>
        <w:t>密封，并标明投标项目名称。</w:t>
      </w:r>
    </w:p>
    <w:p w14:paraId="25C1AA3C">
      <w:pPr>
        <w:pStyle w:val="13"/>
        <w:numPr>
          <w:ilvl w:val="0"/>
          <w:numId w:val="16"/>
        </w:numPr>
        <w:ind w:left="425" w:leftChars="0" w:hanging="425" w:firstLineChars="0"/>
        <w:rPr>
          <w:rFonts w:hint="eastAsia" w:ascii="宋体" w:hAnsi="宋体" w:eastAsia="宋体" w:cs="宋体"/>
          <w:i w:val="0"/>
          <w:iCs w:val="0"/>
          <w:caps w:val="0"/>
          <w:spacing w:val="0"/>
          <w:sz w:val="24"/>
          <w:szCs w:val="24"/>
        </w:rPr>
      </w:pPr>
      <w:r>
        <w:rPr>
          <w:rFonts w:hint="eastAsia" w:ascii="宋体" w:hAnsi="宋体" w:eastAsia="宋体" w:cs="宋体"/>
          <w:sz w:val="24"/>
          <w:szCs w:val="24"/>
          <w:lang w:eastAsia="zh-CN"/>
        </w:rPr>
        <w:t>报价单</w:t>
      </w:r>
      <w:r>
        <w:rPr>
          <w:rFonts w:hint="eastAsia" w:ascii="宋体" w:hAnsi="宋体" w:eastAsia="宋体" w:cs="宋体"/>
          <w:sz w:val="24"/>
          <w:szCs w:val="24"/>
        </w:rPr>
        <w:t>将“报价含税单价、报价人、报价日期、联系电话等项目”填写齐全，并加盖公章（红章）</w:t>
      </w:r>
      <w:r>
        <w:rPr>
          <w:rFonts w:hint="eastAsia" w:ascii="宋体" w:hAnsi="宋体" w:eastAsia="宋体" w:cs="宋体"/>
          <w:sz w:val="24"/>
          <w:szCs w:val="24"/>
          <w:lang w:eastAsia="zh-CN"/>
        </w:rPr>
        <w:t>；</w:t>
      </w:r>
      <w:r>
        <w:rPr>
          <w:rFonts w:hint="eastAsia" w:ascii="宋体" w:hAnsi="宋体" w:eastAsia="宋体" w:cs="宋体"/>
          <w:i w:val="0"/>
          <w:iCs w:val="0"/>
          <w:caps w:val="0"/>
          <w:spacing w:val="0"/>
          <w:sz w:val="24"/>
          <w:szCs w:val="24"/>
        </w:rPr>
        <w:t xml:space="preserve"> </w:t>
      </w:r>
    </w:p>
    <w:p w14:paraId="6C9FD327">
      <w:pPr>
        <w:pStyle w:val="13"/>
        <w:numPr>
          <w:ilvl w:val="0"/>
          <w:numId w:val="0"/>
        </w:numPr>
        <w:ind w:left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lang w:val="en-US" w:eastAsia="zh-CN"/>
        </w:rPr>
        <w:t>7</w:t>
      </w:r>
      <w:r>
        <w:rPr>
          <w:rFonts w:hint="eastAsia" w:ascii="宋体" w:hAnsi="宋体" w:eastAsia="宋体" w:cs="宋体"/>
          <w:i w:val="0"/>
          <w:iCs w:val="0"/>
          <w:caps w:val="0"/>
          <w:spacing w:val="0"/>
          <w:sz w:val="24"/>
          <w:szCs w:val="24"/>
        </w:rPr>
        <w:t>)</w:t>
      </w:r>
      <w:r>
        <w:rPr>
          <w:rFonts w:hint="eastAsia" w:ascii="宋体" w:hAnsi="宋体" w:eastAsia="宋体" w:cs="宋体"/>
          <w:i w:val="0"/>
          <w:iCs w:val="0"/>
          <w:caps w:val="0"/>
          <w:spacing w:val="0"/>
          <w:sz w:val="24"/>
          <w:szCs w:val="24"/>
          <w:lang w:eastAsia="zh-CN"/>
        </w:rPr>
        <w:t>报价单</w:t>
      </w:r>
      <w:r>
        <w:rPr>
          <w:rFonts w:hint="eastAsia" w:ascii="宋体" w:hAnsi="宋体" w:eastAsia="宋体" w:cs="宋体"/>
          <w:i w:val="0"/>
          <w:iCs w:val="0"/>
          <w:caps w:val="0"/>
          <w:spacing w:val="0"/>
          <w:sz w:val="24"/>
          <w:szCs w:val="24"/>
        </w:rPr>
        <w:t>的密封信封上应注明</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eastAsia="zh-CN"/>
        </w:rPr>
        <w:t>开标前</w:t>
      </w:r>
      <w:r>
        <w:rPr>
          <w:rFonts w:hint="eastAsia" w:ascii="宋体" w:hAnsi="宋体" w:eastAsia="宋体" w:cs="宋体"/>
          <w:i w:val="0"/>
          <w:iCs w:val="0"/>
          <w:caps w:val="0"/>
          <w:spacing w:val="0"/>
          <w:sz w:val="24"/>
          <w:szCs w:val="24"/>
        </w:rPr>
        <w:t>不准启封”字样，并加盖投标人公章。</w:t>
      </w:r>
    </w:p>
    <w:p w14:paraId="7D9D23B4">
      <w:pPr>
        <w:pStyle w:val="13"/>
        <w:numPr>
          <w:ilvl w:val="0"/>
          <w:numId w:val="0"/>
        </w:numPr>
        <w:ind w:left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lang w:val="en-US" w:eastAsia="zh-CN"/>
        </w:rPr>
        <w:t>8</w:t>
      </w:r>
      <w:r>
        <w:rPr>
          <w:rFonts w:hint="eastAsia" w:ascii="宋体" w:hAnsi="宋体" w:eastAsia="宋体" w:cs="宋体"/>
          <w:i w:val="0"/>
          <w:iCs w:val="0"/>
          <w:caps w:val="0"/>
          <w:spacing w:val="0"/>
          <w:sz w:val="24"/>
          <w:szCs w:val="24"/>
        </w:rPr>
        <w:t>)如果未按上述规定进行密封和标记，招标方对投标文件的误投或提前拆封概不负责。</w:t>
      </w:r>
    </w:p>
    <w:p w14:paraId="7B9D5A59">
      <w:pPr>
        <w:pStyle w:val="13"/>
        <w:numPr>
          <w:ilvl w:val="0"/>
          <w:numId w:val="0"/>
        </w:numPr>
        <w:ind w:left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 xml:space="preserve">9)投标方应在投标截止时间前将投标文件以邮寄或专人送交的方式交至招标方。招标方拒绝在投标截止时间后收到的投标文件。 </w:t>
      </w:r>
    </w:p>
    <w:p w14:paraId="1ABEADAC">
      <w:pPr>
        <w:pStyle w:val="13"/>
        <w:numPr>
          <w:ilvl w:val="0"/>
          <w:numId w:val="0"/>
        </w:numPr>
        <w:ind w:leftChars="0"/>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1</w:t>
      </w:r>
      <w:r>
        <w:rPr>
          <w:rFonts w:hint="eastAsia" w:ascii="宋体" w:hAnsi="宋体" w:eastAsia="宋体" w:cs="宋体"/>
          <w:i w:val="0"/>
          <w:iCs w:val="0"/>
          <w:caps w:val="0"/>
          <w:spacing w:val="0"/>
          <w:sz w:val="24"/>
          <w:szCs w:val="24"/>
          <w:lang w:val="en-US" w:eastAsia="zh-CN"/>
        </w:rPr>
        <w:t>0</w:t>
      </w:r>
      <w:r>
        <w:rPr>
          <w:rFonts w:hint="eastAsia" w:ascii="宋体" w:hAnsi="宋体" w:eastAsia="宋体" w:cs="宋体"/>
          <w:i w:val="0"/>
          <w:iCs w:val="0"/>
          <w:caps w:val="0"/>
          <w:spacing w:val="0"/>
          <w:sz w:val="24"/>
          <w:szCs w:val="24"/>
        </w:rPr>
        <w:t>)投标截止时间:20</w:t>
      </w:r>
      <w:r>
        <w:rPr>
          <w:rFonts w:hint="eastAsia" w:ascii="宋体" w:hAnsi="宋体" w:eastAsia="宋体" w:cs="宋体"/>
          <w:i w:val="0"/>
          <w:iCs w:val="0"/>
          <w:caps w:val="0"/>
          <w:spacing w:val="0"/>
          <w:sz w:val="24"/>
          <w:szCs w:val="24"/>
          <w:lang w:val="en-US" w:eastAsia="zh-CN"/>
        </w:rPr>
        <w:t>25</w:t>
      </w:r>
      <w:r>
        <w:rPr>
          <w:rFonts w:hint="eastAsia" w:ascii="宋体" w:hAnsi="宋体" w:eastAsia="宋体" w:cs="宋体"/>
          <w:i w:val="0"/>
          <w:iCs w:val="0"/>
          <w:caps w:val="0"/>
          <w:spacing w:val="0"/>
          <w:sz w:val="24"/>
          <w:szCs w:val="24"/>
        </w:rPr>
        <w:t>年</w:t>
      </w:r>
      <w:r>
        <w:rPr>
          <w:rFonts w:hint="eastAsia" w:ascii="宋体" w:hAnsi="宋体" w:eastAsia="宋体" w:cs="宋体"/>
          <w:i w:val="0"/>
          <w:iCs w:val="0"/>
          <w:caps w:val="0"/>
          <w:spacing w:val="0"/>
          <w:sz w:val="24"/>
          <w:szCs w:val="24"/>
          <w:lang w:val="en-US" w:eastAsia="zh-CN"/>
        </w:rPr>
        <w:t xml:space="preserve"> 4</w:t>
      </w:r>
      <w:r>
        <w:rPr>
          <w:rFonts w:hint="eastAsia" w:ascii="宋体" w:hAnsi="宋体" w:eastAsia="宋体" w:cs="宋体"/>
          <w:i w:val="0"/>
          <w:iCs w:val="0"/>
          <w:caps w:val="0"/>
          <w:spacing w:val="0"/>
          <w:sz w:val="24"/>
          <w:szCs w:val="24"/>
        </w:rPr>
        <w:t>月</w:t>
      </w:r>
      <w:r>
        <w:rPr>
          <w:rFonts w:hint="eastAsia" w:ascii="宋体" w:hAnsi="宋体" w:eastAsia="宋体" w:cs="宋体"/>
          <w:i w:val="0"/>
          <w:iCs w:val="0"/>
          <w:caps w:val="0"/>
          <w:spacing w:val="0"/>
          <w:sz w:val="24"/>
          <w:szCs w:val="24"/>
          <w:lang w:val="en-US" w:eastAsia="zh-CN"/>
        </w:rPr>
        <w:t xml:space="preserve"> 9</w:t>
      </w:r>
      <w:r>
        <w:rPr>
          <w:rFonts w:hint="eastAsia" w:ascii="宋体" w:hAnsi="宋体" w:eastAsia="宋体" w:cs="宋体"/>
          <w:i w:val="0"/>
          <w:iCs w:val="0"/>
          <w:caps w:val="0"/>
          <w:spacing w:val="0"/>
          <w:sz w:val="24"/>
          <w:szCs w:val="24"/>
        </w:rPr>
        <w:t>日下午1</w:t>
      </w:r>
      <w:r>
        <w:rPr>
          <w:rFonts w:hint="eastAsia" w:ascii="宋体" w:hAnsi="宋体" w:eastAsia="宋体" w:cs="宋体"/>
          <w:i w:val="0"/>
          <w:iCs w:val="0"/>
          <w:caps w:val="0"/>
          <w:spacing w:val="0"/>
          <w:sz w:val="24"/>
          <w:szCs w:val="24"/>
          <w:lang w:val="en-US" w:eastAsia="zh-CN"/>
        </w:rPr>
        <w:t>7</w:t>
      </w:r>
      <w:r>
        <w:rPr>
          <w:rFonts w:hint="eastAsia" w:ascii="宋体" w:hAnsi="宋体" w:eastAsia="宋体" w:cs="宋体"/>
          <w:i w:val="0"/>
          <w:iCs w:val="0"/>
          <w:caps w:val="0"/>
          <w:spacing w:val="0"/>
          <w:sz w:val="24"/>
          <w:szCs w:val="24"/>
        </w:rPr>
        <w:t xml:space="preserve">时止，逾期收到或不符合规定的投标文件恕不接受。 </w:t>
      </w:r>
    </w:p>
    <w:p w14:paraId="28FC1D3D">
      <w:pPr>
        <w:outlineLvl w:val="0"/>
        <w:rPr>
          <w:rFonts w:hint="eastAsia" w:ascii="宋体" w:hAnsi="宋体" w:eastAsia="宋体" w:cs="宋体"/>
          <w:b/>
          <w:sz w:val="24"/>
          <w:szCs w:val="24"/>
        </w:rPr>
      </w:pPr>
      <w:bookmarkStart w:id="11" w:name="_Toc14571"/>
      <w:r>
        <w:rPr>
          <w:rFonts w:hint="eastAsia" w:ascii="宋体" w:hAnsi="宋体" w:eastAsia="宋体" w:cs="宋体"/>
          <w:b/>
          <w:sz w:val="24"/>
          <w:szCs w:val="24"/>
          <w:lang w:val="en-US" w:eastAsia="zh-CN"/>
        </w:rPr>
        <w:t>7、</w:t>
      </w:r>
      <w:r>
        <w:rPr>
          <w:rFonts w:hint="eastAsia" w:ascii="宋体" w:hAnsi="宋体" w:eastAsia="宋体" w:cs="宋体"/>
          <w:b/>
          <w:sz w:val="24"/>
          <w:szCs w:val="24"/>
        </w:rPr>
        <w:t>其他要求：</w:t>
      </w:r>
      <w:bookmarkEnd w:id="11"/>
    </w:p>
    <w:p w14:paraId="70C618AB">
      <w:pPr>
        <w:pStyle w:val="13"/>
        <w:ind w:left="420" w:firstLine="0" w:firstLineChars="0"/>
        <w:rPr>
          <w:rFonts w:hint="eastAsia" w:ascii="宋体" w:hAnsi="宋体" w:eastAsia="宋体" w:cs="宋体"/>
          <w:sz w:val="24"/>
          <w:szCs w:val="24"/>
        </w:rPr>
      </w:pPr>
      <w:r>
        <w:rPr>
          <w:rFonts w:hint="eastAsia" w:ascii="宋体" w:hAnsi="宋体" w:eastAsia="宋体" w:cs="宋体"/>
          <w:sz w:val="24"/>
          <w:szCs w:val="24"/>
        </w:rPr>
        <w:t>投标人应为单一独立主体，本次招标不接收联合体投标</w:t>
      </w:r>
      <w:r>
        <w:rPr>
          <w:rFonts w:hint="eastAsia" w:ascii="宋体" w:hAnsi="宋体" w:eastAsia="宋体" w:cs="宋体"/>
          <w:sz w:val="24"/>
          <w:szCs w:val="24"/>
          <w:lang w:eastAsia="zh-CN"/>
        </w:rPr>
        <w:t>。</w:t>
      </w:r>
    </w:p>
    <w:p w14:paraId="7872CA77">
      <w:pPr>
        <w:outlineLvl w:val="0"/>
        <w:rPr>
          <w:rFonts w:hint="eastAsia" w:ascii="宋体" w:hAnsi="宋体" w:eastAsia="宋体" w:cs="宋体"/>
          <w:b/>
          <w:color w:val="000000" w:themeColor="text1"/>
          <w:sz w:val="24"/>
          <w:szCs w:val="24"/>
          <w:lang w:val="en-US" w:eastAsia="zh-CN"/>
          <w14:textFill>
            <w14:solidFill>
              <w14:schemeClr w14:val="tx1"/>
            </w14:solidFill>
          </w14:textFill>
        </w:rPr>
      </w:pPr>
      <w:bookmarkStart w:id="12" w:name="_Toc25329"/>
      <w:r>
        <w:rPr>
          <w:rFonts w:hint="eastAsia" w:ascii="宋体" w:hAnsi="宋体" w:eastAsia="宋体" w:cs="宋体"/>
          <w:b/>
          <w:color w:val="000000" w:themeColor="text1"/>
          <w:sz w:val="24"/>
          <w:szCs w:val="24"/>
          <w:lang w:val="en-US" w:eastAsia="zh-CN"/>
          <w14:textFill>
            <w14:solidFill>
              <w14:schemeClr w14:val="tx1"/>
            </w14:solidFill>
          </w14:textFill>
        </w:rPr>
        <w:t>8、预计开标时间</w:t>
      </w:r>
      <w:bookmarkEnd w:id="12"/>
    </w:p>
    <w:p w14:paraId="1FB382B7">
      <w:pPr>
        <w:rPr>
          <w:rFonts w:hint="eastAsia" w:ascii="宋体" w:hAnsi="宋体" w:eastAsia="宋体" w:cs="宋体"/>
          <w:b/>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暂定开标日期为2025年4月12日，开标后</w:t>
      </w:r>
      <w:r>
        <w:rPr>
          <w:rFonts w:hint="eastAsia" w:ascii="宋体" w:hAnsi="宋体" w:eastAsia="宋体" w:cs="宋体"/>
          <w:color w:val="auto"/>
          <w:sz w:val="24"/>
          <w:szCs w:val="24"/>
          <w:lang w:val="en-US" w:eastAsia="zh-CN"/>
        </w:rPr>
        <w:t>2个工作日</w:t>
      </w:r>
      <w:r>
        <w:rPr>
          <w:rFonts w:hint="eastAsia" w:ascii="宋体" w:hAnsi="宋体" w:eastAsia="宋体" w:cs="宋体"/>
          <w:color w:val="000000" w:themeColor="text1"/>
          <w:sz w:val="24"/>
          <w:szCs w:val="24"/>
          <w:lang w:val="en-US" w:eastAsia="zh-CN"/>
          <w14:textFill>
            <w14:solidFill>
              <w14:schemeClr w14:val="tx1"/>
            </w14:solidFill>
          </w14:textFill>
        </w:rPr>
        <w:t>由招标方通知投标方</w:t>
      </w:r>
      <w:r>
        <w:rPr>
          <w:rFonts w:hint="eastAsia" w:ascii="宋体" w:hAnsi="宋体" w:eastAsia="宋体" w:cs="宋体"/>
          <w:color w:val="000000" w:themeColor="text1"/>
          <w:sz w:val="24"/>
          <w:szCs w:val="24"/>
          <w:lang w:val="en-US" w:eastAsia="zh-CN"/>
          <w14:textFill>
            <w14:solidFill>
              <w14:schemeClr w14:val="tx1"/>
            </w14:solidFill>
          </w14:textFill>
        </w:rPr>
        <w:t>结果，请注意查看邮箱信息</w:t>
      </w:r>
      <w:r>
        <w:rPr>
          <w:rFonts w:hint="eastAsia" w:ascii="宋体" w:hAnsi="宋体" w:eastAsia="宋体" w:cs="宋体"/>
          <w:color w:val="000000" w:themeColor="text1"/>
          <w:sz w:val="24"/>
          <w:szCs w:val="24"/>
          <w14:textFill>
            <w14:solidFill>
              <w14:schemeClr w14:val="tx1"/>
            </w14:solidFill>
          </w14:textFill>
        </w:rPr>
        <w:t>。</w:t>
      </w:r>
      <w:bookmarkStart w:id="13" w:name="_Toc8725"/>
    </w:p>
    <w:p w14:paraId="27701684">
      <w:pPr>
        <w:outlineLvl w:val="0"/>
        <w:rPr>
          <w:rFonts w:hint="eastAsia" w:ascii="宋体" w:hAnsi="宋体" w:eastAsia="宋体" w:cs="宋体"/>
          <w:b/>
          <w:sz w:val="24"/>
          <w:szCs w:val="24"/>
        </w:rPr>
      </w:pPr>
      <w:bookmarkStart w:id="14" w:name="_Toc3308"/>
      <w:r>
        <w:rPr>
          <w:rFonts w:hint="eastAsia" w:ascii="宋体" w:hAnsi="宋体" w:eastAsia="宋体" w:cs="宋体"/>
          <w:b/>
          <w:sz w:val="24"/>
          <w:szCs w:val="24"/>
          <w:lang w:val="en-US" w:eastAsia="zh-CN"/>
        </w:rPr>
        <w:t>9、</w:t>
      </w:r>
      <w:r>
        <w:rPr>
          <w:rFonts w:hint="eastAsia" w:ascii="宋体" w:hAnsi="宋体" w:eastAsia="宋体" w:cs="宋体"/>
          <w:b/>
          <w:sz w:val="24"/>
          <w:szCs w:val="24"/>
        </w:rPr>
        <w:t>联系方式：</w:t>
      </w:r>
      <w:bookmarkEnd w:id="13"/>
      <w:bookmarkEnd w:id="14"/>
    </w:p>
    <w:p w14:paraId="651830AB">
      <w:pPr>
        <w:pStyle w:val="13"/>
        <w:numPr>
          <w:ilvl w:val="0"/>
          <w:numId w:val="17"/>
        </w:numPr>
        <w:ind w:left="425" w:leftChars="0" w:hanging="425" w:firstLineChars="0"/>
        <w:rPr>
          <w:rFonts w:hint="eastAsia" w:ascii="宋体" w:hAnsi="宋体" w:eastAsia="宋体" w:cs="宋体"/>
          <w:b/>
          <w:sz w:val="24"/>
          <w:szCs w:val="24"/>
        </w:rPr>
      </w:pPr>
      <w:r>
        <w:rPr>
          <w:rFonts w:hint="eastAsia" w:ascii="宋体" w:hAnsi="宋体" w:eastAsia="宋体" w:cs="宋体"/>
          <w:b/>
          <w:sz w:val="24"/>
          <w:szCs w:val="24"/>
        </w:rPr>
        <w:t>投标文件接收人邮箱及地址</w:t>
      </w:r>
    </w:p>
    <w:p w14:paraId="28747BF2">
      <w:pPr>
        <w:pStyle w:val="13"/>
        <w:ind w:left="420" w:firstLine="0" w:firstLineChars="0"/>
        <w:rPr>
          <w:rFonts w:hint="eastAsia" w:ascii="宋体" w:hAnsi="宋体" w:eastAsia="宋体" w:cs="宋体"/>
          <w:sz w:val="24"/>
          <w:szCs w:val="24"/>
        </w:rPr>
      </w:pPr>
      <w:r>
        <w:rPr>
          <w:rFonts w:hint="eastAsia" w:ascii="宋体" w:hAnsi="宋体" w:eastAsia="宋体" w:cs="宋体"/>
          <w:sz w:val="24"/>
          <w:szCs w:val="24"/>
        </w:rPr>
        <w:t>联 系 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张田格</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7E77C40F">
      <w:pPr>
        <w:pStyle w:val="13"/>
        <w:ind w:left="420"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15503757989 </w:t>
      </w:r>
    </w:p>
    <w:p w14:paraId="0E091C23">
      <w:pPr>
        <w:pStyle w:val="13"/>
        <w:ind w:left="420"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rPr>
        <w:t>邮    箱：</w:t>
      </w:r>
      <w:r>
        <w:rPr>
          <w:rFonts w:hint="eastAsia" w:ascii="宋体" w:hAnsi="宋体" w:eastAsia="宋体" w:cs="宋体"/>
          <w:sz w:val="24"/>
          <w:szCs w:val="24"/>
          <w:u w:val="single"/>
        </w:rPr>
        <w:t xml:space="preserve"> bfzhaobiao@hnbfjy.com  </w:t>
      </w:r>
      <w:r>
        <w:rPr>
          <w:rFonts w:hint="eastAsia" w:ascii="宋体" w:hAnsi="宋体" w:eastAsia="宋体" w:cs="宋体"/>
          <w:sz w:val="24"/>
          <w:szCs w:val="24"/>
          <w:u w:val="single"/>
          <w:lang w:val="en-US" w:eastAsia="zh-CN"/>
        </w:rPr>
        <w:t xml:space="preserve"> </w:t>
      </w:r>
    </w:p>
    <w:p w14:paraId="669AACB3">
      <w:pPr>
        <w:pStyle w:val="13"/>
        <w:ind w:left="420" w:firstLine="0" w:firstLineChars="0"/>
        <w:rPr>
          <w:rFonts w:hint="eastAsia" w:ascii="宋体" w:hAnsi="宋体" w:eastAsia="宋体" w:cs="宋体"/>
          <w:sz w:val="24"/>
          <w:szCs w:val="24"/>
          <w:u w:val="single"/>
          <w:lang w:val="en-US" w:eastAsia="zh-CN"/>
        </w:rPr>
      </w:pPr>
      <w:r>
        <w:rPr>
          <w:rFonts w:hint="eastAsia" w:ascii="宋体" w:hAnsi="宋体" w:eastAsia="宋体" w:cs="宋体"/>
          <w:sz w:val="24"/>
          <w:szCs w:val="24"/>
          <w:u w:val="single"/>
        </w:rPr>
        <w:t>邮寄地址：</w:t>
      </w:r>
      <w:r>
        <w:rPr>
          <w:rFonts w:hint="eastAsia" w:ascii="宋体" w:hAnsi="宋体" w:eastAsia="宋体" w:cs="宋体"/>
          <w:sz w:val="24"/>
          <w:szCs w:val="24"/>
          <w:u w:val="single"/>
          <w:lang w:val="en-US" w:eastAsia="zh-CN"/>
        </w:rPr>
        <w:t>宝丰县城人民路219号</w:t>
      </w:r>
      <w:r>
        <w:rPr>
          <w:rFonts w:hint="eastAsia" w:ascii="宋体" w:hAnsi="宋体" w:eastAsia="宋体" w:cs="宋体"/>
          <w:sz w:val="24"/>
          <w:szCs w:val="24"/>
          <w:u w:val="single"/>
          <w:lang w:eastAsia="zh-CN"/>
        </w:rPr>
        <w:t>宝丰酒业有限公司</w:t>
      </w:r>
      <w:r>
        <w:rPr>
          <w:rFonts w:hint="eastAsia" w:ascii="宋体" w:hAnsi="宋体" w:eastAsia="宋体" w:cs="宋体"/>
          <w:sz w:val="24"/>
          <w:szCs w:val="24"/>
          <w:u w:val="single"/>
          <w:lang w:val="en-US" w:eastAsia="zh-CN"/>
        </w:rPr>
        <w:t>财务部</w:t>
      </w:r>
    </w:p>
    <w:p w14:paraId="421F1C77">
      <w:pPr>
        <w:pStyle w:val="13"/>
        <w:ind w:left="42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  </w:t>
      </w:r>
    </w:p>
    <w:p w14:paraId="5C375030">
      <w:pPr>
        <w:wordWrap w:val="0"/>
        <w:jc w:val="right"/>
        <w:rPr>
          <w:rFonts w:hint="eastAsia" w:ascii="宋体" w:hAnsi="宋体" w:eastAsia="宋体" w:cs="宋体"/>
          <w:b/>
          <w:bCs/>
          <w:sz w:val="24"/>
          <w:szCs w:val="24"/>
          <w:u w:val="single"/>
        </w:rPr>
      </w:pPr>
      <w:r>
        <w:rPr>
          <w:rFonts w:hint="eastAsia" w:ascii="宋体" w:hAnsi="宋体" w:eastAsia="宋体" w:cs="宋体"/>
          <w:b/>
          <w:bCs/>
          <w:sz w:val="24"/>
          <w:szCs w:val="24"/>
          <w:lang w:eastAsia="zh-CN"/>
        </w:rPr>
        <w:t>招标</w:t>
      </w:r>
      <w:r>
        <w:rPr>
          <w:rFonts w:hint="eastAsia" w:ascii="宋体" w:hAnsi="宋体" w:eastAsia="宋体" w:cs="宋体"/>
          <w:b/>
          <w:bCs/>
          <w:sz w:val="24"/>
          <w:szCs w:val="24"/>
        </w:rPr>
        <w:t>单位：</w:t>
      </w:r>
      <w:r>
        <w:rPr>
          <w:rFonts w:hint="eastAsia" w:ascii="宋体" w:hAnsi="宋体" w:eastAsia="宋体" w:cs="宋体"/>
          <w:b/>
          <w:bCs/>
          <w:sz w:val="24"/>
          <w:szCs w:val="24"/>
          <w:lang w:eastAsia="zh-CN"/>
        </w:rPr>
        <w:t>宝丰酒业</w:t>
      </w:r>
      <w:r>
        <w:rPr>
          <w:rFonts w:hint="eastAsia" w:ascii="宋体" w:hAnsi="宋体" w:eastAsia="宋体" w:cs="宋体"/>
          <w:b/>
          <w:bCs/>
          <w:sz w:val="24"/>
          <w:szCs w:val="24"/>
        </w:rPr>
        <w:t>有限公司</w:t>
      </w:r>
    </w:p>
    <w:p w14:paraId="0229829F">
      <w:pPr>
        <w:wordWrap w:val="0"/>
        <w:jc w:val="right"/>
        <w:rPr>
          <w:rFonts w:hint="eastAsia" w:ascii="宋体" w:hAnsi="宋体" w:eastAsia="宋体" w:cs="宋体"/>
          <w:sz w:val="24"/>
          <w:szCs w:val="24"/>
        </w:rPr>
      </w:pPr>
      <w:r>
        <w:rPr>
          <w:rFonts w:hint="eastAsia" w:ascii="宋体" w:hAnsi="宋体" w:eastAsia="宋体" w:cs="宋体"/>
          <w:b/>
          <w:bCs/>
          <w:sz w:val="24"/>
          <w:szCs w:val="24"/>
        </w:rPr>
        <w:t>日期：202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月</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日</w:t>
      </w:r>
    </w:p>
    <w:p w14:paraId="77D2CD40">
      <w:pPr>
        <w:numPr>
          <w:ilvl w:val="0"/>
          <w:numId w:val="0"/>
        </w:numPr>
        <w:wordWrap/>
        <w:jc w:val="both"/>
        <w:rPr>
          <w:rFonts w:hint="eastAsia" w:ascii="宋体" w:hAnsi="宋体" w:eastAsia="宋体" w:cs="宋体"/>
          <w:b/>
          <w:bCs/>
          <w:sz w:val="24"/>
          <w:szCs w:val="24"/>
          <w:lang w:eastAsia="zh-CN"/>
        </w:rPr>
      </w:pPr>
    </w:p>
    <w:p w14:paraId="6433477F">
      <w:pPr>
        <w:numPr>
          <w:ilvl w:val="0"/>
          <w:numId w:val="0"/>
        </w:numPr>
        <w:wordWrap/>
        <w:jc w:val="center"/>
        <w:rPr>
          <w:rFonts w:hint="eastAsia" w:ascii="宋体" w:hAnsi="宋体" w:eastAsia="宋体" w:cs="宋体"/>
          <w:b/>
          <w:bCs/>
          <w:sz w:val="24"/>
          <w:szCs w:val="24"/>
          <w:lang w:eastAsia="zh-CN"/>
        </w:rPr>
      </w:pPr>
    </w:p>
    <w:p w14:paraId="498DF13D">
      <w:pPr>
        <w:numPr>
          <w:ilvl w:val="0"/>
          <w:numId w:val="0"/>
        </w:numPr>
        <w:wordWrap/>
        <w:jc w:val="center"/>
        <w:rPr>
          <w:rFonts w:hint="eastAsia" w:ascii="宋体" w:hAnsi="宋体" w:eastAsia="宋体" w:cs="宋体"/>
          <w:b/>
          <w:bCs/>
          <w:sz w:val="24"/>
          <w:szCs w:val="24"/>
          <w:lang w:eastAsia="zh-CN"/>
        </w:rPr>
      </w:pPr>
    </w:p>
    <w:p w14:paraId="5C879C64">
      <w:pPr>
        <w:numPr>
          <w:ilvl w:val="0"/>
          <w:numId w:val="0"/>
        </w:numPr>
        <w:wordWrap/>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第二章</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投标人须知</w:t>
      </w:r>
    </w:p>
    <w:p w14:paraId="72B7982F">
      <w:pPr>
        <w:numPr>
          <w:ilvl w:val="0"/>
          <w:numId w:val="0"/>
        </w:numPr>
        <w:wordWrap/>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1、投标人须知：</w:t>
      </w:r>
      <w:r>
        <w:rPr>
          <w:rFonts w:hint="eastAsia" w:ascii="宋体" w:hAnsi="宋体" w:eastAsia="宋体" w:cs="宋体"/>
          <w:sz w:val="24"/>
          <w:szCs w:val="24"/>
          <w:lang w:val="en-US" w:eastAsia="zh-CN"/>
        </w:rPr>
        <w:t>合格的投标人资格要求见招标文件要求，不符合投标人资格要求的投标，将被视为无效投标被拒绝。</w:t>
      </w:r>
    </w:p>
    <w:p w14:paraId="53FC9C59">
      <w:pPr>
        <w:numPr>
          <w:ilvl w:val="0"/>
          <w:numId w:val="0"/>
        </w:numPr>
        <w:wordWrap/>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2、招标文件</w:t>
      </w:r>
    </w:p>
    <w:p w14:paraId="6C314ED0">
      <w:pPr>
        <w:numPr>
          <w:ilvl w:val="0"/>
          <w:numId w:val="0"/>
        </w:numPr>
        <w:wordWrap/>
        <w:ind w:leftChars="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招标文件的修改：</w:t>
      </w:r>
    </w:p>
    <w:p w14:paraId="27476B4C">
      <w:pPr>
        <w:numPr>
          <w:ilvl w:val="0"/>
          <w:numId w:val="18"/>
        </w:numPr>
        <w:wordWrap/>
        <w:ind w:left="425" w:leftChars="0" w:hanging="425"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投标截止期前三日内的任何时候，无论出于何种原因，招标人可主动地或在解答投标人提出的澄清问题时对招标文件进行修改，招标文件修改书将构成招标文件的一部分；</w:t>
      </w:r>
    </w:p>
    <w:p w14:paraId="4699B190">
      <w:pPr>
        <w:numPr>
          <w:ilvl w:val="0"/>
          <w:numId w:val="19"/>
        </w:numPr>
        <w:wordWrap/>
        <w:ind w:left="425" w:leftChars="0" w:hanging="425"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为使投标人准备投标时有充分的时间对招标文件的修改部分进行研究，招标人可自行决定是否延长投标截止时间和推迟开标时间。招标人最迟将在招标文件要求提交投标文件的截止时间两日前，将变更时间书面或</w:t>
      </w:r>
      <w:r>
        <w:rPr>
          <w:rFonts w:hint="eastAsia" w:ascii="宋体" w:hAnsi="宋体" w:eastAsia="宋体" w:cs="宋体"/>
          <w:sz w:val="24"/>
          <w:szCs w:val="24"/>
          <w:lang w:val="en-US" w:eastAsia="zh-CN"/>
        </w:rPr>
        <w:t>电话形式</w:t>
      </w:r>
      <w:r>
        <w:rPr>
          <w:rFonts w:hint="eastAsia" w:ascii="宋体" w:hAnsi="宋体" w:eastAsia="宋体" w:cs="宋体"/>
          <w:sz w:val="24"/>
          <w:szCs w:val="24"/>
          <w:lang w:eastAsia="zh-CN"/>
        </w:rPr>
        <w:t>通知所有招标文件接收人。</w:t>
      </w:r>
    </w:p>
    <w:p w14:paraId="6B013C0C">
      <w:pPr>
        <w:numPr>
          <w:ilvl w:val="0"/>
          <w:numId w:val="0"/>
        </w:numPr>
        <w:wordWrap/>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3、投标文件</w:t>
      </w:r>
    </w:p>
    <w:p w14:paraId="427742B8">
      <w:pPr>
        <w:numPr>
          <w:ilvl w:val="0"/>
          <w:numId w:val="20"/>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投标人应在认真阅读招标文件所有内容的基础上，按照招标文件的要求编制完整的投标文件。招标文件附件页给出了投标文件所需的格式，投标人必须全部填写格式中要求的所有内容；</w:t>
      </w:r>
    </w:p>
    <w:p w14:paraId="2229F437">
      <w:pPr>
        <w:numPr>
          <w:ilvl w:val="0"/>
          <w:numId w:val="20"/>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投标人必须保证投标文件所提供的全部信息和资料是真实的和正确的，并接受评标委员会对其中任何资料进一步审查的要求。投标人提交的资料将被保密，但不退还；</w:t>
      </w:r>
    </w:p>
    <w:p w14:paraId="1E4E1DFF">
      <w:pPr>
        <w:numPr>
          <w:ilvl w:val="0"/>
          <w:numId w:val="20"/>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投标文件须对招标文件中的所有内容做出实质性和完整的响应，否则其投标将被视为无效标被拒绝。</w:t>
      </w:r>
    </w:p>
    <w:p w14:paraId="69745902">
      <w:pPr>
        <w:numPr>
          <w:ilvl w:val="0"/>
          <w:numId w:val="0"/>
        </w:numPr>
        <w:wordWrap/>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4、开标与评标</w:t>
      </w:r>
    </w:p>
    <w:p w14:paraId="6E8FFB22">
      <w:pPr>
        <w:widowControl w:val="0"/>
        <w:numPr>
          <w:ilvl w:val="0"/>
          <w:numId w:val="21"/>
        </w:numPr>
        <w:tabs>
          <w:tab w:val="left" w:pos="397"/>
        </w:tabs>
        <w:wordWrap/>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rPr>
        <w:t>开标</w:t>
      </w:r>
    </w:p>
    <w:p w14:paraId="70FF4FB8">
      <w:pPr>
        <w:widowControl w:val="0"/>
        <w:numPr>
          <w:ilvl w:val="0"/>
          <w:numId w:val="22"/>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公开开标。</w:t>
      </w:r>
    </w:p>
    <w:p w14:paraId="301F69C4">
      <w:pPr>
        <w:widowControl w:val="0"/>
        <w:numPr>
          <w:ilvl w:val="0"/>
          <w:numId w:val="22"/>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招标人在指定时间、地点开标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若招标人有要求，</w:t>
      </w:r>
      <w:r>
        <w:rPr>
          <w:rFonts w:hint="eastAsia" w:ascii="宋体" w:hAnsi="宋体" w:eastAsia="宋体" w:cs="宋体"/>
          <w:sz w:val="24"/>
          <w:szCs w:val="24"/>
        </w:rPr>
        <w:t>投标人应出席开标。</w:t>
      </w:r>
    </w:p>
    <w:p w14:paraId="25E8D8D4">
      <w:pPr>
        <w:widowControl w:val="0"/>
        <w:numPr>
          <w:ilvl w:val="0"/>
          <w:numId w:val="22"/>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实际投标</w:t>
      </w:r>
      <w:r>
        <w:rPr>
          <w:rFonts w:hint="eastAsia" w:ascii="宋体" w:hAnsi="宋体" w:eastAsia="宋体" w:cs="宋体"/>
          <w:sz w:val="24"/>
          <w:szCs w:val="24"/>
          <w:lang w:val="en-US" w:eastAsia="zh-CN"/>
        </w:rPr>
        <w:t>单位</w:t>
      </w:r>
      <w:r>
        <w:rPr>
          <w:rFonts w:hint="eastAsia" w:ascii="宋体" w:hAnsi="宋体" w:eastAsia="宋体" w:cs="宋体"/>
          <w:sz w:val="24"/>
          <w:szCs w:val="24"/>
        </w:rPr>
        <w:t>不足3</w:t>
      </w:r>
      <w:r>
        <w:rPr>
          <w:rFonts w:hint="eastAsia" w:ascii="宋体" w:hAnsi="宋体" w:eastAsia="宋体" w:cs="宋体"/>
          <w:sz w:val="24"/>
          <w:szCs w:val="24"/>
          <w:lang w:val="en-US" w:eastAsia="zh-CN"/>
        </w:rPr>
        <w:t>家</w:t>
      </w:r>
      <w:r>
        <w:rPr>
          <w:rFonts w:hint="eastAsia" w:ascii="宋体" w:hAnsi="宋体" w:eastAsia="宋体" w:cs="宋体"/>
          <w:sz w:val="24"/>
          <w:szCs w:val="24"/>
        </w:rPr>
        <w:t xml:space="preserve">的，不得开标。 </w:t>
      </w:r>
    </w:p>
    <w:p w14:paraId="6C02A0DD">
      <w:pPr>
        <w:widowControl w:val="0"/>
        <w:numPr>
          <w:ilvl w:val="0"/>
          <w:numId w:val="23"/>
        </w:numPr>
        <w:tabs>
          <w:tab w:val="left" w:pos="397"/>
        </w:tabs>
        <w:wordWrap/>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rPr>
        <w:t>评标</w:t>
      </w:r>
    </w:p>
    <w:p w14:paraId="3DB427FB">
      <w:pPr>
        <w:widowControl w:val="0"/>
        <w:numPr>
          <w:ilvl w:val="0"/>
          <w:numId w:val="24"/>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 xml:space="preserve">评标委员会由招标人负责组建。评标委员会负责评标工作，并独立履行下列职责:审查投标文件是否符合招标文件要求，并作出评价;要求投标人对投标文件有关事项作出澄清;向招标人推荐中标候选人。 </w:t>
      </w:r>
    </w:p>
    <w:p w14:paraId="1AF736F2">
      <w:pPr>
        <w:widowControl w:val="0"/>
        <w:numPr>
          <w:ilvl w:val="0"/>
          <w:numId w:val="24"/>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 xml:space="preserve">评标工作遵循的程序为:投标文件初审(资格性审查和符合性审查):澄清有关问题;比较与评价投标;推荐中标候选人名单。 </w:t>
      </w:r>
    </w:p>
    <w:p w14:paraId="5D507959">
      <w:pPr>
        <w:widowControl w:val="0"/>
        <w:numPr>
          <w:ilvl w:val="0"/>
          <w:numId w:val="24"/>
        </w:numPr>
        <w:tabs>
          <w:tab w:val="left" w:pos="397"/>
        </w:tabs>
        <w:wordWrap/>
        <w:ind w:left="425" w:leftChars="0" w:hanging="425" w:firstLineChars="0"/>
        <w:jc w:val="both"/>
        <w:rPr>
          <w:rFonts w:hint="eastAsia" w:ascii="宋体" w:hAnsi="宋体" w:eastAsia="宋体" w:cs="宋体"/>
          <w:sz w:val="24"/>
          <w:szCs w:val="24"/>
        </w:rPr>
      </w:pPr>
      <w:r>
        <w:rPr>
          <w:rFonts w:hint="eastAsia" w:ascii="宋体" w:hAnsi="宋体" w:eastAsia="宋体" w:cs="宋体"/>
          <w:sz w:val="24"/>
          <w:szCs w:val="24"/>
        </w:rPr>
        <w:t>在评标期间，招标人可根据评标委员会的需要，要求投标人对其投标文件中含义不明确、同类问题表达不一致或者有明显文字和计算错误的内容进行澄清，有关澄清的要求和答复应以书面形式提交，但不得寻求、提供或允许对投标价格等实质性内容做任何更改。澄清文件将作为投标文件内容的一部分。投标人的澄清、说明或者补正应当采用书面形式，由其授权的代表签字，并不得超出投标文件的范围或者改变投标文件的实质性内容。不能在规定的时间内答复评标委员会提出的澄清问题的，其投标有可能因不完整导致不能实质性响应招标文件要求，被作为无效投标处理。</w:t>
      </w:r>
    </w:p>
    <w:p w14:paraId="5A3F878F">
      <w:pPr>
        <w:widowControl w:val="0"/>
        <w:numPr>
          <w:ilvl w:val="0"/>
          <w:numId w:val="24"/>
        </w:numPr>
        <w:tabs>
          <w:tab w:val="left" w:pos="397"/>
        </w:tabs>
        <w:wordWrap/>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rPr>
        <w:t xml:space="preserve">根据有关法律法规和招标文件的有关规定，如出现下列情况之一的，将按照无效投标处理，予以拒绝: </w:t>
      </w:r>
    </w:p>
    <w:p w14:paraId="23B17BE9">
      <w:pPr>
        <w:widowControl w:val="0"/>
        <w:numPr>
          <w:ilvl w:val="0"/>
          <w:numId w:val="0"/>
        </w:numPr>
        <w:tabs>
          <w:tab w:val="left" w:pos="397"/>
        </w:tabs>
        <w:wordWrap/>
        <w:jc w:val="both"/>
        <w:rPr>
          <w:rFonts w:hint="eastAsia" w:ascii="宋体" w:hAnsi="宋体" w:eastAsia="宋体" w:cs="宋体"/>
          <w:sz w:val="24"/>
          <w:szCs w:val="24"/>
          <w:lang w:val="en-US" w:eastAsia="zh-CN"/>
        </w:rPr>
      </w:pPr>
      <w:r>
        <w:rPr>
          <w:rFonts w:hint="eastAsia" w:ascii="宋体" w:hAnsi="宋体" w:eastAsia="宋体" w:cs="宋体"/>
          <w:sz w:val="24"/>
          <w:szCs w:val="24"/>
        </w:rPr>
        <w:t>(1)迟于招标文件规定的截止时间递交投标的;</w:t>
      </w:r>
    </w:p>
    <w:p w14:paraId="55B9E14A">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(2)未按招标文件规定要求密封、签字和盖章的;</w:t>
      </w:r>
    </w:p>
    <w:p w14:paraId="34907504">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(3)应交而未交</w:t>
      </w:r>
      <w:r>
        <w:rPr>
          <w:rFonts w:hint="eastAsia" w:ascii="宋体" w:hAnsi="宋体" w:eastAsia="宋体" w:cs="宋体"/>
          <w:sz w:val="24"/>
          <w:szCs w:val="24"/>
          <w:lang w:val="en-US" w:eastAsia="zh-CN"/>
        </w:rPr>
        <w:t>投标</w:t>
      </w:r>
      <w:r>
        <w:rPr>
          <w:rFonts w:hint="eastAsia" w:ascii="宋体" w:hAnsi="宋体" w:eastAsia="宋体" w:cs="宋体"/>
          <w:sz w:val="24"/>
          <w:szCs w:val="24"/>
        </w:rPr>
        <w:t xml:space="preserve">保证金的: </w:t>
      </w:r>
    </w:p>
    <w:p w14:paraId="46AA4671">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 xml:space="preserve">(4)非法定代表人签字而未提供其授权委托书的; </w:t>
      </w:r>
    </w:p>
    <w:p w14:paraId="25529990">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(5)投标文件不完整导致不能实质性响应招标文件要求的;</w:t>
      </w:r>
    </w:p>
    <w:p w14:paraId="4E7FC536">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(6)不具备招标文件中规定资格要求的:</w:t>
      </w:r>
    </w:p>
    <w:p w14:paraId="23F995DC">
      <w:pPr>
        <w:widowControl w:val="0"/>
        <w:numPr>
          <w:ilvl w:val="0"/>
          <w:numId w:val="0"/>
        </w:numPr>
        <w:tabs>
          <w:tab w:val="left" w:pos="397"/>
        </w:tabs>
        <w:wordWrap/>
        <w:jc w:val="both"/>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)投标报价或分项报价明显不合理或者低于市场价格，有可能影响</w:t>
      </w:r>
      <w:r>
        <w:rPr>
          <w:rFonts w:hint="eastAsia" w:ascii="宋体" w:hAnsi="宋体" w:eastAsia="宋体" w:cs="宋体"/>
          <w:sz w:val="24"/>
          <w:szCs w:val="24"/>
          <w:lang w:eastAsia="zh-CN"/>
        </w:rPr>
        <w:t>运输服务</w:t>
      </w:r>
      <w:r>
        <w:rPr>
          <w:rFonts w:hint="eastAsia" w:ascii="宋体" w:hAnsi="宋体" w:eastAsia="宋体" w:cs="宋体"/>
          <w:sz w:val="24"/>
          <w:szCs w:val="24"/>
        </w:rPr>
        <w:t>质量和不能诚信履约的，投标人不能合理说明和不能提供相关证明材料的</w:t>
      </w:r>
      <w:r>
        <w:rPr>
          <w:rFonts w:hint="eastAsia" w:ascii="宋体" w:hAnsi="宋体" w:eastAsia="宋体" w:cs="宋体"/>
          <w:sz w:val="24"/>
          <w:szCs w:val="24"/>
          <w:lang w:eastAsia="zh-CN"/>
        </w:rPr>
        <w:t>；</w:t>
      </w:r>
    </w:p>
    <w:p w14:paraId="3C6676A4">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)投标人在开标后到中标结果确定期间，影响或试图影响招标人、评标委员会工作的</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55D9B864">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)投标人在本项目的竞争中有腐败或欺诈行为的: </w:t>
      </w:r>
    </w:p>
    <w:p w14:paraId="28A8ABFC">
      <w:pPr>
        <w:widowControl w:val="0"/>
        <w:numPr>
          <w:ilvl w:val="0"/>
          <w:numId w:val="0"/>
        </w:numPr>
        <w:tabs>
          <w:tab w:val="left" w:pos="397"/>
        </w:tabs>
        <w:wordWrap/>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)不符合法律、法规和招标文件中规定的其他实质性要求的。</w:t>
      </w:r>
    </w:p>
    <w:p w14:paraId="694739A7">
      <w:pPr>
        <w:widowControl w:val="0"/>
        <w:numPr>
          <w:ilvl w:val="0"/>
          <w:numId w:val="25"/>
        </w:numPr>
        <w:tabs>
          <w:tab w:val="left" w:pos="397"/>
        </w:tabs>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评标及定标</w:t>
      </w:r>
    </w:p>
    <w:p w14:paraId="14747332">
      <w:pPr>
        <w:widowControl w:val="0"/>
        <w:numPr>
          <w:ilvl w:val="0"/>
          <w:numId w:val="0"/>
        </w:numPr>
        <w:tabs>
          <w:tab w:val="left" w:pos="397"/>
        </w:tabs>
        <w:wordWrap/>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招标人审核投标人资格、投标文件合规性后，招标委员会根据运输商整体资质：运输报价、运输服务、运输技术支持等因素评议，同等条件下优先选择实际提供该项目价低、运输条件完善、运输技术支持全面的运输商。</w:t>
      </w:r>
    </w:p>
    <w:p w14:paraId="653BFDC2">
      <w:pPr>
        <w:widowControl w:val="0"/>
        <w:numPr>
          <w:ilvl w:val="0"/>
          <w:numId w:val="26"/>
        </w:numPr>
        <w:tabs>
          <w:tab w:val="left" w:pos="397"/>
        </w:tabs>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评标应在开标后三个工作日内完成。</w:t>
      </w:r>
    </w:p>
    <w:p w14:paraId="29EEF436">
      <w:pPr>
        <w:numPr>
          <w:ilvl w:val="0"/>
          <w:numId w:val="0"/>
        </w:numPr>
        <w:wordWrap/>
        <w:ind w:leftChars="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5、招标人权利：</w:t>
      </w:r>
      <w:r>
        <w:rPr>
          <w:rFonts w:hint="eastAsia" w:ascii="宋体" w:hAnsi="宋体" w:eastAsia="宋体" w:cs="宋体"/>
          <w:sz w:val="24"/>
          <w:szCs w:val="24"/>
          <w:lang w:val="en-US" w:eastAsia="zh-CN"/>
        </w:rPr>
        <w:t>招标人保留在授标之前任何时候接受或拒绝任何投标，以及拒绝所有投标的权利，但招标人并不因此对递交了投标文件的投标人负有赔偿责任。</w:t>
      </w:r>
    </w:p>
    <w:p w14:paraId="1C8C20D0">
      <w:pPr>
        <w:numPr>
          <w:ilvl w:val="0"/>
          <w:numId w:val="0"/>
        </w:numPr>
        <w:wordWrap/>
        <w:ind w:left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6、中标通知书</w:t>
      </w:r>
    </w:p>
    <w:p w14:paraId="6AFF9365">
      <w:pPr>
        <w:wordWrap/>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中标人确定后，将向中标人发出中标通知书。</w:t>
      </w:r>
    </w:p>
    <w:p w14:paraId="4037EEDC">
      <w:pPr>
        <w:wordWrap/>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lang w:eastAsia="zh-CN"/>
        </w:rPr>
        <w:t>签订合同</w:t>
      </w:r>
    </w:p>
    <w:p w14:paraId="11C82039">
      <w:pPr>
        <w:numPr>
          <w:ilvl w:val="0"/>
          <w:numId w:val="27"/>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招标人在发中标通知书的同时，将通知中标人签署合同事项，运输合同由招标方与运输商签订；</w:t>
      </w:r>
    </w:p>
    <w:p w14:paraId="3C131DD1">
      <w:pPr>
        <w:numPr>
          <w:ilvl w:val="0"/>
          <w:numId w:val="27"/>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中标人应当在中标通知书发出之日起2天内，按照招标文件确定的事项与招标人签订运输合同；</w:t>
      </w:r>
    </w:p>
    <w:p w14:paraId="754C1AF6">
      <w:pPr>
        <w:numPr>
          <w:ilvl w:val="0"/>
          <w:numId w:val="27"/>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中标人在收到中标通知书后的2天内，应按照合同条款的规定，向招标方提交运输合同履约保证金；</w:t>
      </w:r>
    </w:p>
    <w:p w14:paraId="7E114B52">
      <w:pPr>
        <w:numPr>
          <w:ilvl w:val="0"/>
          <w:numId w:val="27"/>
        </w:numPr>
        <w:wordWrap/>
        <w:ind w:left="425" w:leftChars="0" w:hanging="425"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如果中标人没有及时响应签订合同或未按时提交运输合同履约保证金，招标人将有充分理由取消该中标决定。在此情况下，招标人可将合同授予备选候选人，或重新招标。</w:t>
      </w:r>
    </w:p>
    <w:p w14:paraId="6C59411A">
      <w:pPr>
        <w:wordWrap/>
        <w:jc w:val="both"/>
        <w:rPr>
          <w:rFonts w:hint="eastAsia" w:ascii="宋体" w:hAnsi="宋体" w:eastAsia="宋体" w:cs="宋体"/>
          <w:sz w:val="24"/>
          <w:szCs w:val="24"/>
          <w:lang w:val="en-US" w:eastAsia="zh-CN"/>
        </w:rPr>
      </w:pPr>
    </w:p>
    <w:p w14:paraId="27132F5A">
      <w:pPr>
        <w:wordWrap/>
        <w:jc w:val="both"/>
        <w:rPr>
          <w:rFonts w:hint="eastAsia" w:ascii="宋体" w:hAnsi="宋体" w:eastAsia="宋体" w:cs="宋体"/>
          <w:sz w:val="24"/>
          <w:szCs w:val="24"/>
          <w:lang w:val="en-US" w:eastAsia="zh-CN"/>
        </w:rPr>
      </w:pPr>
    </w:p>
    <w:p w14:paraId="2A9A076B">
      <w:pPr>
        <w:wordWrap/>
        <w:jc w:val="both"/>
        <w:rPr>
          <w:rFonts w:hint="eastAsia" w:ascii="宋体" w:hAnsi="宋体" w:eastAsia="宋体" w:cs="宋体"/>
          <w:sz w:val="24"/>
          <w:szCs w:val="24"/>
          <w:lang w:val="en-US" w:eastAsia="zh-CN"/>
        </w:rPr>
      </w:pPr>
    </w:p>
    <w:p w14:paraId="6AF3B3E6">
      <w:pPr>
        <w:wordWrap/>
        <w:jc w:val="both"/>
        <w:rPr>
          <w:rFonts w:hint="eastAsia" w:ascii="宋体" w:hAnsi="宋体" w:eastAsia="宋体" w:cs="宋体"/>
          <w:sz w:val="24"/>
          <w:szCs w:val="24"/>
          <w:lang w:val="en-US" w:eastAsia="zh-CN"/>
        </w:rPr>
      </w:pPr>
    </w:p>
    <w:p w14:paraId="46F4AEE0">
      <w:pPr>
        <w:numPr>
          <w:ilvl w:val="0"/>
          <w:numId w:val="0"/>
        </w:numPr>
        <w:wordWrap/>
        <w:jc w:val="center"/>
        <w:rPr>
          <w:rFonts w:hint="eastAsia" w:ascii="宋体" w:hAnsi="宋体" w:eastAsia="宋体" w:cs="宋体"/>
          <w:b/>
          <w:bCs/>
          <w:sz w:val="24"/>
          <w:szCs w:val="24"/>
          <w:lang w:val="en-US" w:eastAsia="zh-CN"/>
        </w:rPr>
      </w:pPr>
    </w:p>
    <w:p w14:paraId="2423C2C5">
      <w:pPr>
        <w:numPr>
          <w:ilvl w:val="0"/>
          <w:numId w:val="0"/>
        </w:numPr>
        <w:wordWrap/>
        <w:jc w:val="center"/>
        <w:rPr>
          <w:rFonts w:hint="eastAsia" w:ascii="宋体" w:hAnsi="宋体" w:eastAsia="宋体" w:cs="宋体"/>
          <w:b/>
          <w:bCs/>
          <w:sz w:val="24"/>
          <w:szCs w:val="24"/>
          <w:lang w:val="en-US" w:eastAsia="zh-CN"/>
        </w:rPr>
      </w:pPr>
    </w:p>
    <w:p w14:paraId="36CF171E">
      <w:pPr>
        <w:numPr>
          <w:ilvl w:val="0"/>
          <w:numId w:val="0"/>
        </w:numPr>
        <w:wordWrap/>
        <w:jc w:val="center"/>
        <w:rPr>
          <w:rFonts w:hint="eastAsia" w:ascii="宋体" w:hAnsi="宋体" w:eastAsia="宋体" w:cs="宋体"/>
          <w:b/>
          <w:bCs/>
          <w:sz w:val="24"/>
          <w:szCs w:val="24"/>
          <w:lang w:val="en-US" w:eastAsia="zh-CN"/>
        </w:rPr>
      </w:pPr>
    </w:p>
    <w:p w14:paraId="4857539C">
      <w:pPr>
        <w:numPr>
          <w:ilvl w:val="0"/>
          <w:numId w:val="0"/>
        </w:numPr>
        <w:wordWrap/>
        <w:jc w:val="center"/>
        <w:rPr>
          <w:rFonts w:hint="eastAsia" w:ascii="宋体" w:hAnsi="宋体" w:eastAsia="宋体" w:cs="宋体"/>
          <w:b/>
          <w:bCs/>
          <w:sz w:val="24"/>
          <w:szCs w:val="24"/>
          <w:lang w:val="en-US" w:eastAsia="zh-CN"/>
        </w:rPr>
      </w:pPr>
    </w:p>
    <w:p w14:paraId="74E7BF4A">
      <w:pPr>
        <w:numPr>
          <w:ilvl w:val="0"/>
          <w:numId w:val="0"/>
        </w:numPr>
        <w:wordWrap/>
        <w:jc w:val="center"/>
        <w:rPr>
          <w:rFonts w:hint="eastAsia" w:ascii="宋体" w:hAnsi="宋体" w:eastAsia="宋体" w:cs="宋体"/>
          <w:b/>
          <w:bCs/>
          <w:sz w:val="24"/>
          <w:szCs w:val="24"/>
          <w:lang w:val="en-US" w:eastAsia="zh-CN"/>
        </w:rPr>
      </w:pPr>
    </w:p>
    <w:p w14:paraId="738A55E4">
      <w:pPr>
        <w:numPr>
          <w:ilvl w:val="0"/>
          <w:numId w:val="0"/>
        </w:numPr>
        <w:wordWrap/>
        <w:jc w:val="center"/>
        <w:rPr>
          <w:rFonts w:hint="eastAsia" w:ascii="宋体" w:hAnsi="宋体" w:eastAsia="宋体" w:cs="宋体"/>
          <w:b/>
          <w:bCs/>
          <w:sz w:val="24"/>
          <w:szCs w:val="24"/>
          <w:lang w:val="en-US" w:eastAsia="zh-CN"/>
        </w:rPr>
      </w:pPr>
    </w:p>
    <w:p w14:paraId="5B4743E8">
      <w:pPr>
        <w:numPr>
          <w:ilvl w:val="0"/>
          <w:numId w:val="0"/>
        </w:numPr>
        <w:wordWrap/>
        <w:jc w:val="center"/>
        <w:rPr>
          <w:rFonts w:hint="eastAsia" w:ascii="宋体" w:hAnsi="宋体" w:eastAsia="宋体" w:cs="宋体"/>
          <w:b/>
          <w:bCs/>
          <w:sz w:val="24"/>
          <w:szCs w:val="24"/>
          <w:lang w:val="en-US" w:eastAsia="zh-CN"/>
        </w:rPr>
      </w:pPr>
    </w:p>
    <w:p w14:paraId="13C5110F">
      <w:pPr>
        <w:numPr>
          <w:ilvl w:val="0"/>
          <w:numId w:val="0"/>
        </w:numPr>
        <w:wordWrap/>
        <w:jc w:val="center"/>
        <w:rPr>
          <w:rFonts w:hint="eastAsia" w:ascii="宋体" w:hAnsi="宋体" w:eastAsia="宋体" w:cs="宋体"/>
          <w:b/>
          <w:bCs/>
          <w:sz w:val="24"/>
          <w:szCs w:val="24"/>
          <w:lang w:val="en-US" w:eastAsia="zh-CN"/>
        </w:rPr>
      </w:pPr>
    </w:p>
    <w:p w14:paraId="4F74D824">
      <w:pPr>
        <w:numPr>
          <w:ilvl w:val="0"/>
          <w:numId w:val="0"/>
        </w:numPr>
        <w:wordWrap/>
        <w:jc w:val="center"/>
        <w:rPr>
          <w:rFonts w:hint="eastAsia" w:ascii="宋体" w:hAnsi="宋体" w:eastAsia="宋体" w:cs="宋体"/>
          <w:b/>
          <w:bCs/>
          <w:sz w:val="24"/>
          <w:szCs w:val="24"/>
          <w:lang w:val="en-US" w:eastAsia="zh-CN"/>
        </w:rPr>
      </w:pPr>
    </w:p>
    <w:p w14:paraId="1EB8E521">
      <w:pPr>
        <w:numPr>
          <w:ilvl w:val="0"/>
          <w:numId w:val="0"/>
        </w:numPr>
        <w:wordWrap/>
        <w:jc w:val="center"/>
        <w:rPr>
          <w:rFonts w:hint="eastAsia" w:ascii="宋体" w:hAnsi="宋体" w:eastAsia="宋体" w:cs="宋体"/>
          <w:b/>
          <w:bCs/>
          <w:sz w:val="24"/>
          <w:szCs w:val="24"/>
          <w:lang w:val="en-US" w:eastAsia="zh-CN"/>
        </w:rPr>
      </w:pPr>
    </w:p>
    <w:p w14:paraId="05E03941">
      <w:pPr>
        <w:numPr>
          <w:ilvl w:val="0"/>
          <w:numId w:val="0"/>
        </w:numPr>
        <w:wordWrap/>
        <w:jc w:val="center"/>
        <w:rPr>
          <w:rFonts w:hint="eastAsia" w:ascii="宋体" w:hAnsi="宋体" w:eastAsia="宋体" w:cs="宋体"/>
          <w:b/>
          <w:bCs/>
          <w:sz w:val="24"/>
          <w:szCs w:val="24"/>
          <w:lang w:val="en-US" w:eastAsia="zh-CN"/>
        </w:rPr>
      </w:pPr>
    </w:p>
    <w:p w14:paraId="5E0485EF">
      <w:pPr>
        <w:numPr>
          <w:ilvl w:val="0"/>
          <w:numId w:val="0"/>
        </w:numPr>
        <w:wordWrap/>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第三章 附件</w:t>
      </w:r>
    </w:p>
    <w:p w14:paraId="31BEA448">
      <w:pPr>
        <w:numPr>
          <w:ilvl w:val="0"/>
          <w:numId w:val="0"/>
        </w:numPr>
        <w:wordWrap/>
        <w:jc w:val="both"/>
        <w:rPr>
          <w:rFonts w:hint="eastAsia" w:ascii="宋体" w:hAnsi="宋体" w:eastAsia="宋体" w:cs="宋体"/>
          <w:sz w:val="24"/>
          <w:szCs w:val="24"/>
          <w:lang w:val="en-US" w:eastAsia="zh-CN"/>
        </w:rPr>
      </w:pPr>
    </w:p>
    <w:p w14:paraId="5DED2B35">
      <w:pPr>
        <w:wordWrap/>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附件1：报价单（格式）</w:t>
      </w:r>
    </w:p>
    <w:p w14:paraId="1FD1FAB2">
      <w:pPr>
        <w:wordWrap/>
        <w:jc w:val="both"/>
        <w:rPr>
          <w:rFonts w:hint="eastAsia" w:ascii="宋体" w:hAnsi="宋体" w:eastAsia="宋体" w:cs="宋体"/>
          <w:sz w:val="24"/>
          <w:szCs w:val="24"/>
          <w:lang w:val="en-US" w:eastAsia="zh-CN"/>
        </w:rPr>
      </w:pPr>
    </w:p>
    <w:p w14:paraId="0A514291">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投标方名称：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公司</w:t>
      </w:r>
    </w:p>
    <w:p w14:paraId="73C7C8F8">
      <w:pPr>
        <w:wordWrap/>
        <w:jc w:val="both"/>
        <w:rPr>
          <w:rFonts w:hint="eastAsia" w:ascii="宋体" w:hAnsi="宋体" w:eastAsia="宋体" w:cs="宋体"/>
          <w:sz w:val="24"/>
          <w:szCs w:val="24"/>
          <w:u w:val="none"/>
          <w:lang w:val="en-US" w:eastAsia="zh-CN"/>
        </w:rPr>
      </w:pPr>
    </w:p>
    <w:p w14:paraId="3C4E9AFF">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招标项目：宝丰酒业有限公司全国整车运输项目</w:t>
      </w:r>
    </w:p>
    <w:p w14:paraId="02B92159">
      <w:pPr>
        <w:wordWrap/>
        <w:jc w:val="both"/>
        <w:rPr>
          <w:rFonts w:hint="eastAsia" w:ascii="宋体" w:hAnsi="宋体" w:eastAsia="宋体" w:cs="宋体"/>
          <w:sz w:val="24"/>
          <w:szCs w:val="24"/>
          <w:u w:val="none"/>
          <w:lang w:val="en-US" w:eastAsia="zh-CN"/>
        </w:rPr>
      </w:pPr>
    </w:p>
    <w:p w14:paraId="72A47E2F">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运输报价单格式：详见《开标一览报价表》</w:t>
      </w:r>
    </w:p>
    <w:p w14:paraId="67D9BF0F">
      <w:pPr>
        <w:wordWrap/>
        <w:jc w:val="both"/>
        <w:rPr>
          <w:rFonts w:hint="eastAsia" w:ascii="宋体" w:hAnsi="宋体" w:eastAsia="宋体" w:cs="宋体"/>
          <w:sz w:val="24"/>
          <w:szCs w:val="24"/>
          <w:u w:val="none"/>
          <w:lang w:val="en-US" w:eastAsia="zh-CN"/>
        </w:rPr>
      </w:pPr>
    </w:p>
    <w:p w14:paraId="39113BC9">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代表人签字：               投标方名称：</w:t>
      </w:r>
    </w:p>
    <w:p w14:paraId="6AB82D39">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（公章）</w:t>
      </w:r>
    </w:p>
    <w:p w14:paraId="43E7E1C1">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年    月    日</w:t>
      </w:r>
    </w:p>
    <w:p w14:paraId="0F2B093C">
      <w:pPr>
        <w:wordWrap/>
        <w:jc w:val="both"/>
        <w:rPr>
          <w:rFonts w:hint="eastAsia" w:ascii="宋体" w:hAnsi="宋体" w:eastAsia="宋体" w:cs="宋体"/>
          <w:sz w:val="24"/>
          <w:szCs w:val="24"/>
          <w:lang w:val="en-US" w:eastAsia="zh-CN"/>
        </w:rPr>
      </w:pPr>
    </w:p>
    <w:p w14:paraId="5F15508F">
      <w:pPr>
        <w:wordWrap/>
        <w:jc w:val="both"/>
        <w:rPr>
          <w:rFonts w:hint="eastAsia" w:ascii="宋体" w:hAnsi="宋体" w:eastAsia="宋体" w:cs="宋体"/>
          <w:sz w:val="24"/>
          <w:szCs w:val="24"/>
          <w:lang w:val="en-US" w:eastAsia="zh-CN"/>
        </w:rPr>
      </w:pPr>
    </w:p>
    <w:p w14:paraId="507D131A">
      <w:pPr>
        <w:wordWrap/>
        <w:jc w:val="both"/>
        <w:rPr>
          <w:rFonts w:hint="eastAsia" w:ascii="宋体" w:hAnsi="宋体" w:eastAsia="宋体" w:cs="宋体"/>
          <w:sz w:val="24"/>
          <w:szCs w:val="24"/>
          <w:lang w:val="en-US" w:eastAsia="zh-CN"/>
        </w:rPr>
      </w:pPr>
    </w:p>
    <w:p w14:paraId="338F2742">
      <w:pPr>
        <w:wordWrap/>
        <w:jc w:val="both"/>
        <w:rPr>
          <w:rFonts w:hint="eastAsia" w:ascii="宋体" w:hAnsi="宋体" w:eastAsia="宋体" w:cs="宋体"/>
          <w:sz w:val="24"/>
          <w:szCs w:val="24"/>
          <w:lang w:val="en-US" w:eastAsia="zh-CN"/>
        </w:rPr>
      </w:pPr>
    </w:p>
    <w:p w14:paraId="42F4DF4D">
      <w:pPr>
        <w:wordWrap/>
        <w:jc w:val="both"/>
        <w:rPr>
          <w:rFonts w:hint="eastAsia" w:ascii="宋体" w:hAnsi="宋体" w:eastAsia="宋体" w:cs="宋体"/>
          <w:sz w:val="24"/>
          <w:szCs w:val="24"/>
          <w:lang w:val="en-US" w:eastAsia="zh-CN"/>
        </w:rPr>
      </w:pPr>
    </w:p>
    <w:p w14:paraId="04A05EB9">
      <w:pPr>
        <w:wordWrap/>
        <w:jc w:val="both"/>
        <w:rPr>
          <w:rFonts w:hint="eastAsia" w:ascii="宋体" w:hAnsi="宋体" w:eastAsia="宋体" w:cs="宋体"/>
          <w:sz w:val="24"/>
          <w:szCs w:val="24"/>
          <w:lang w:val="en-US" w:eastAsia="zh-CN"/>
        </w:rPr>
      </w:pPr>
    </w:p>
    <w:p w14:paraId="4ED82F4B">
      <w:pPr>
        <w:wordWrap/>
        <w:jc w:val="both"/>
        <w:rPr>
          <w:rFonts w:hint="eastAsia" w:ascii="宋体" w:hAnsi="宋体" w:eastAsia="宋体" w:cs="宋体"/>
          <w:sz w:val="24"/>
          <w:szCs w:val="24"/>
          <w:lang w:val="en-US" w:eastAsia="zh-CN"/>
        </w:rPr>
      </w:pPr>
    </w:p>
    <w:p w14:paraId="5101CAC0">
      <w:pPr>
        <w:wordWrap/>
        <w:jc w:val="both"/>
        <w:rPr>
          <w:rFonts w:hint="eastAsia" w:ascii="宋体" w:hAnsi="宋体" w:eastAsia="宋体" w:cs="宋体"/>
          <w:sz w:val="24"/>
          <w:szCs w:val="24"/>
          <w:lang w:val="en-US" w:eastAsia="zh-CN"/>
        </w:rPr>
      </w:pPr>
    </w:p>
    <w:p w14:paraId="1EFBFB1A">
      <w:pPr>
        <w:wordWrap/>
        <w:jc w:val="both"/>
        <w:rPr>
          <w:rFonts w:hint="eastAsia" w:ascii="宋体" w:hAnsi="宋体" w:eastAsia="宋体" w:cs="宋体"/>
          <w:sz w:val="24"/>
          <w:szCs w:val="24"/>
          <w:lang w:val="en-US" w:eastAsia="zh-CN"/>
        </w:rPr>
      </w:pPr>
    </w:p>
    <w:p w14:paraId="033AB9F5">
      <w:pPr>
        <w:wordWrap/>
        <w:jc w:val="both"/>
        <w:rPr>
          <w:rFonts w:hint="eastAsia" w:ascii="宋体" w:hAnsi="宋体" w:eastAsia="宋体" w:cs="宋体"/>
          <w:sz w:val="24"/>
          <w:szCs w:val="24"/>
          <w:lang w:val="en-US" w:eastAsia="zh-CN"/>
        </w:rPr>
      </w:pPr>
    </w:p>
    <w:p w14:paraId="11E41E7F">
      <w:pPr>
        <w:wordWrap/>
        <w:jc w:val="both"/>
        <w:rPr>
          <w:rFonts w:hint="eastAsia" w:ascii="宋体" w:hAnsi="宋体" w:eastAsia="宋体" w:cs="宋体"/>
          <w:sz w:val="24"/>
          <w:szCs w:val="24"/>
          <w:lang w:val="en-US" w:eastAsia="zh-CN"/>
        </w:rPr>
      </w:pPr>
    </w:p>
    <w:p w14:paraId="2A8132AC">
      <w:pPr>
        <w:wordWrap/>
        <w:jc w:val="both"/>
        <w:rPr>
          <w:rFonts w:hint="eastAsia" w:ascii="宋体" w:hAnsi="宋体" w:eastAsia="宋体" w:cs="宋体"/>
          <w:sz w:val="24"/>
          <w:szCs w:val="24"/>
          <w:lang w:val="en-US" w:eastAsia="zh-CN"/>
        </w:rPr>
      </w:pPr>
    </w:p>
    <w:p w14:paraId="37521ED5">
      <w:pPr>
        <w:wordWrap/>
        <w:jc w:val="both"/>
        <w:rPr>
          <w:rFonts w:hint="eastAsia" w:ascii="宋体" w:hAnsi="宋体" w:eastAsia="宋体" w:cs="宋体"/>
          <w:sz w:val="24"/>
          <w:szCs w:val="24"/>
          <w:lang w:val="en-US" w:eastAsia="zh-CN"/>
        </w:rPr>
      </w:pPr>
    </w:p>
    <w:p w14:paraId="090A34ED">
      <w:pPr>
        <w:wordWrap/>
        <w:jc w:val="both"/>
        <w:rPr>
          <w:rFonts w:hint="eastAsia" w:ascii="宋体" w:hAnsi="宋体" w:eastAsia="宋体" w:cs="宋体"/>
          <w:sz w:val="24"/>
          <w:szCs w:val="24"/>
          <w:lang w:val="en-US" w:eastAsia="zh-CN"/>
        </w:rPr>
      </w:pPr>
    </w:p>
    <w:p w14:paraId="5127D34C">
      <w:pPr>
        <w:wordWrap/>
        <w:jc w:val="both"/>
        <w:rPr>
          <w:rFonts w:hint="eastAsia" w:ascii="宋体" w:hAnsi="宋体" w:eastAsia="宋体" w:cs="宋体"/>
          <w:sz w:val="24"/>
          <w:szCs w:val="24"/>
          <w:lang w:val="en-US" w:eastAsia="zh-CN"/>
        </w:rPr>
      </w:pPr>
    </w:p>
    <w:p w14:paraId="43CB83DA">
      <w:pPr>
        <w:wordWrap/>
        <w:jc w:val="both"/>
        <w:rPr>
          <w:rFonts w:hint="eastAsia" w:ascii="宋体" w:hAnsi="宋体" w:eastAsia="宋体" w:cs="宋体"/>
          <w:sz w:val="24"/>
          <w:szCs w:val="24"/>
          <w:lang w:val="en-US" w:eastAsia="zh-CN"/>
        </w:rPr>
      </w:pPr>
    </w:p>
    <w:p w14:paraId="707EB030">
      <w:pPr>
        <w:wordWrap/>
        <w:jc w:val="both"/>
        <w:rPr>
          <w:rFonts w:hint="eastAsia" w:ascii="宋体" w:hAnsi="宋体" w:eastAsia="宋体" w:cs="宋体"/>
          <w:sz w:val="24"/>
          <w:szCs w:val="24"/>
          <w:lang w:val="en-US" w:eastAsia="zh-CN"/>
        </w:rPr>
      </w:pPr>
    </w:p>
    <w:p w14:paraId="7BD33B77">
      <w:pPr>
        <w:wordWrap/>
        <w:jc w:val="both"/>
        <w:rPr>
          <w:rFonts w:hint="eastAsia" w:ascii="宋体" w:hAnsi="宋体" w:eastAsia="宋体" w:cs="宋体"/>
          <w:sz w:val="24"/>
          <w:szCs w:val="24"/>
          <w:lang w:val="en-US" w:eastAsia="zh-CN"/>
        </w:rPr>
      </w:pPr>
    </w:p>
    <w:p w14:paraId="38F1E2DA">
      <w:pPr>
        <w:wordWrap/>
        <w:jc w:val="both"/>
        <w:rPr>
          <w:rFonts w:hint="eastAsia" w:ascii="宋体" w:hAnsi="宋体" w:eastAsia="宋体" w:cs="宋体"/>
          <w:sz w:val="24"/>
          <w:szCs w:val="24"/>
          <w:lang w:val="en-US" w:eastAsia="zh-CN"/>
        </w:rPr>
      </w:pPr>
    </w:p>
    <w:p w14:paraId="4FEBC17D">
      <w:pPr>
        <w:wordWrap/>
        <w:jc w:val="both"/>
        <w:rPr>
          <w:rFonts w:hint="eastAsia" w:ascii="宋体" w:hAnsi="宋体" w:eastAsia="宋体" w:cs="宋体"/>
          <w:sz w:val="24"/>
          <w:szCs w:val="24"/>
          <w:lang w:val="en-US" w:eastAsia="zh-CN"/>
        </w:rPr>
      </w:pPr>
    </w:p>
    <w:p w14:paraId="57B66C69">
      <w:pPr>
        <w:wordWrap/>
        <w:jc w:val="both"/>
        <w:rPr>
          <w:rFonts w:hint="eastAsia" w:ascii="宋体" w:hAnsi="宋体" w:eastAsia="宋体" w:cs="宋体"/>
          <w:sz w:val="24"/>
          <w:szCs w:val="24"/>
          <w:lang w:val="en-US" w:eastAsia="zh-CN"/>
        </w:rPr>
      </w:pPr>
    </w:p>
    <w:p w14:paraId="73B73AA7">
      <w:pPr>
        <w:wordWrap/>
        <w:jc w:val="both"/>
        <w:rPr>
          <w:rFonts w:hint="eastAsia" w:ascii="宋体" w:hAnsi="宋体" w:eastAsia="宋体" w:cs="宋体"/>
          <w:sz w:val="24"/>
          <w:szCs w:val="24"/>
          <w:lang w:val="en-US" w:eastAsia="zh-CN"/>
        </w:rPr>
      </w:pPr>
    </w:p>
    <w:p w14:paraId="53BCB491">
      <w:pPr>
        <w:wordWrap/>
        <w:jc w:val="both"/>
        <w:rPr>
          <w:rFonts w:hint="eastAsia" w:ascii="宋体" w:hAnsi="宋体" w:eastAsia="宋体" w:cs="宋体"/>
          <w:sz w:val="24"/>
          <w:szCs w:val="24"/>
          <w:lang w:val="en-US" w:eastAsia="zh-CN"/>
        </w:rPr>
      </w:pPr>
    </w:p>
    <w:p w14:paraId="16C1FBF8">
      <w:pPr>
        <w:wordWrap/>
        <w:jc w:val="both"/>
        <w:rPr>
          <w:rFonts w:hint="eastAsia" w:ascii="宋体" w:hAnsi="宋体" w:eastAsia="宋体" w:cs="宋体"/>
          <w:sz w:val="24"/>
          <w:szCs w:val="24"/>
          <w:lang w:val="en-US" w:eastAsia="zh-CN"/>
        </w:rPr>
      </w:pPr>
    </w:p>
    <w:p w14:paraId="1BDEC6DF">
      <w:pPr>
        <w:wordWrap/>
        <w:jc w:val="both"/>
        <w:rPr>
          <w:rFonts w:hint="eastAsia" w:ascii="宋体" w:hAnsi="宋体" w:eastAsia="宋体" w:cs="宋体"/>
          <w:sz w:val="24"/>
          <w:szCs w:val="24"/>
          <w:lang w:val="en-US" w:eastAsia="zh-CN"/>
        </w:rPr>
      </w:pPr>
    </w:p>
    <w:p w14:paraId="4E9BB200">
      <w:pPr>
        <w:wordWrap/>
        <w:jc w:val="both"/>
        <w:rPr>
          <w:rFonts w:hint="eastAsia" w:ascii="宋体" w:hAnsi="宋体" w:eastAsia="宋体" w:cs="宋体"/>
          <w:sz w:val="24"/>
          <w:szCs w:val="24"/>
          <w:lang w:val="en-US" w:eastAsia="zh-CN"/>
        </w:rPr>
      </w:pPr>
    </w:p>
    <w:p w14:paraId="28F8F6A5">
      <w:pPr>
        <w:wordWrap/>
        <w:jc w:val="both"/>
        <w:rPr>
          <w:rFonts w:hint="eastAsia" w:ascii="宋体" w:hAnsi="宋体" w:eastAsia="宋体" w:cs="宋体"/>
          <w:sz w:val="24"/>
          <w:szCs w:val="24"/>
          <w:lang w:val="en-US" w:eastAsia="zh-CN"/>
        </w:rPr>
      </w:pPr>
    </w:p>
    <w:p w14:paraId="0818DD9D">
      <w:pPr>
        <w:wordWrap/>
        <w:jc w:val="both"/>
        <w:rPr>
          <w:rFonts w:hint="eastAsia" w:ascii="宋体" w:hAnsi="宋体" w:eastAsia="宋体" w:cs="宋体"/>
          <w:sz w:val="24"/>
          <w:szCs w:val="24"/>
          <w:lang w:val="en-US" w:eastAsia="zh-CN"/>
        </w:rPr>
      </w:pPr>
    </w:p>
    <w:p w14:paraId="44FAC1EA">
      <w:pPr>
        <w:wordWrap/>
        <w:jc w:val="both"/>
        <w:rPr>
          <w:rFonts w:hint="eastAsia" w:ascii="宋体" w:hAnsi="宋体" w:eastAsia="宋体" w:cs="宋体"/>
          <w:sz w:val="24"/>
          <w:szCs w:val="24"/>
          <w:lang w:val="en-US" w:eastAsia="zh-CN"/>
        </w:rPr>
      </w:pPr>
    </w:p>
    <w:p w14:paraId="6990C3FB">
      <w:pPr>
        <w:wordWrap/>
        <w:jc w:val="both"/>
        <w:rPr>
          <w:rFonts w:hint="eastAsia" w:ascii="宋体" w:hAnsi="宋体" w:eastAsia="宋体" w:cs="宋体"/>
          <w:sz w:val="24"/>
          <w:szCs w:val="24"/>
          <w:lang w:val="en-US" w:eastAsia="zh-CN"/>
        </w:rPr>
      </w:pPr>
    </w:p>
    <w:p w14:paraId="442189C3">
      <w:pPr>
        <w:wordWrap/>
        <w:jc w:val="both"/>
        <w:rPr>
          <w:rFonts w:hint="eastAsia" w:ascii="宋体" w:hAnsi="宋体" w:eastAsia="宋体" w:cs="宋体"/>
          <w:sz w:val="24"/>
          <w:szCs w:val="24"/>
          <w:lang w:val="en-US" w:eastAsia="zh-CN"/>
        </w:rPr>
      </w:pPr>
    </w:p>
    <w:p w14:paraId="793BBF7E">
      <w:pPr>
        <w:wordWrap/>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附件2：投标文件构成</w:t>
      </w:r>
    </w:p>
    <w:p w14:paraId="55262D26">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商务文件部分</w:t>
      </w:r>
    </w:p>
    <w:p w14:paraId="61975636">
      <w:pPr>
        <w:wordWrap/>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u w:val="none"/>
          <w:lang w:val="en-US" w:eastAsia="zh-CN"/>
        </w:rPr>
        <w:t>投标函</w:t>
      </w:r>
    </w:p>
    <w:p w14:paraId="009983F2">
      <w:pPr>
        <w:wordWrap/>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致：宝丰酒业有限公司</w:t>
      </w:r>
    </w:p>
    <w:p w14:paraId="56663F6E">
      <w:pPr>
        <w:wordWrap/>
        <w:ind w:firstLine="640"/>
        <w:jc w:val="both"/>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根据贵方为</w:t>
      </w:r>
      <w:r>
        <w:rPr>
          <w:rFonts w:hint="eastAsia" w:ascii="宋体" w:hAnsi="宋体" w:eastAsia="宋体" w:cs="宋体"/>
          <w:sz w:val="24"/>
          <w:szCs w:val="24"/>
          <w:u w:val="single"/>
          <w:lang w:val="en-US" w:eastAsia="zh-CN"/>
        </w:rPr>
        <w:t xml:space="preserve">    （项目名称）    </w:t>
      </w:r>
      <w:r>
        <w:rPr>
          <w:rFonts w:hint="eastAsia" w:ascii="宋体" w:hAnsi="宋体" w:eastAsia="宋体" w:cs="宋体"/>
          <w:sz w:val="24"/>
          <w:szCs w:val="24"/>
          <w:u w:val="none"/>
          <w:lang w:val="en-US" w:eastAsia="zh-CN"/>
        </w:rPr>
        <w:t>的投标邀请，签字代表</w:t>
      </w:r>
      <w:r>
        <w:rPr>
          <w:rFonts w:hint="eastAsia" w:ascii="宋体" w:hAnsi="宋体" w:eastAsia="宋体" w:cs="宋体"/>
          <w:sz w:val="24"/>
          <w:szCs w:val="24"/>
          <w:u w:val="single"/>
          <w:lang w:val="en-US" w:eastAsia="zh-CN"/>
        </w:rPr>
        <w:t xml:space="preserve">  （全名、职务）  </w:t>
      </w:r>
      <w:r>
        <w:rPr>
          <w:rFonts w:hint="eastAsia" w:ascii="宋体" w:hAnsi="宋体" w:eastAsia="宋体" w:cs="宋体"/>
          <w:sz w:val="24"/>
          <w:szCs w:val="24"/>
          <w:u w:val="none"/>
          <w:lang w:val="en-US" w:eastAsia="zh-CN"/>
        </w:rPr>
        <w:t>经正式授权并代表投标人</w:t>
      </w:r>
      <w:r>
        <w:rPr>
          <w:rFonts w:hint="eastAsia" w:ascii="宋体" w:hAnsi="宋体" w:eastAsia="宋体" w:cs="宋体"/>
          <w:sz w:val="24"/>
          <w:szCs w:val="24"/>
          <w:u w:val="single"/>
          <w:lang w:val="en-US" w:eastAsia="zh-CN"/>
        </w:rPr>
        <w:t xml:space="preserve">   （投标人名称、地址）   </w:t>
      </w:r>
      <w:r>
        <w:rPr>
          <w:rFonts w:hint="eastAsia" w:ascii="宋体" w:hAnsi="宋体" w:eastAsia="宋体" w:cs="宋体"/>
          <w:sz w:val="24"/>
          <w:szCs w:val="24"/>
          <w:u w:val="none"/>
          <w:lang w:val="en-US" w:eastAsia="zh-CN"/>
        </w:rPr>
        <w:t>提交下述文件正本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份、副本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份：</w:t>
      </w:r>
    </w:p>
    <w:p w14:paraId="2D89843E">
      <w:pPr>
        <w:wordWrap/>
        <w:ind w:firstLine="64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商务文件部分</w:t>
      </w:r>
    </w:p>
    <w:p w14:paraId="48B73A75">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1、投标函</w:t>
      </w:r>
    </w:p>
    <w:p w14:paraId="0E0D40E8">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2、报价单</w:t>
      </w:r>
    </w:p>
    <w:p w14:paraId="556921DB">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3、投标履约保证金说明函</w:t>
      </w:r>
    </w:p>
    <w:p w14:paraId="0C82DD01">
      <w:pPr>
        <w:spacing w:line="480" w:lineRule="auto"/>
        <w:jc w:val="both"/>
        <w:outlineLvl w:val="0"/>
        <w:rPr>
          <w:rFonts w:hint="eastAsia" w:ascii="宋体" w:hAnsi="宋体" w:eastAsia="宋体" w:cs="宋体"/>
          <w:b w:val="0"/>
          <w:bCs/>
          <w:sz w:val="24"/>
          <w:szCs w:val="24"/>
        </w:rPr>
      </w:pPr>
      <w:bookmarkStart w:id="15" w:name="_Toc16833"/>
      <w:r>
        <w:rPr>
          <w:rFonts w:hint="eastAsia" w:ascii="宋体" w:hAnsi="宋体" w:eastAsia="宋体" w:cs="宋体"/>
          <w:sz w:val="24"/>
          <w:szCs w:val="24"/>
          <w:u w:val="none"/>
          <w:lang w:val="en-US" w:eastAsia="zh-CN"/>
        </w:rPr>
        <w:t>4、法定代表人身份证明书、</w:t>
      </w:r>
      <w:r>
        <w:rPr>
          <w:rFonts w:hint="eastAsia" w:ascii="宋体" w:hAnsi="宋体" w:eastAsia="宋体" w:cs="宋体"/>
          <w:b w:val="0"/>
          <w:bCs/>
          <w:sz w:val="24"/>
          <w:szCs w:val="24"/>
        </w:rPr>
        <w:t>法定代表人授权书</w:t>
      </w:r>
      <w:bookmarkEnd w:id="15"/>
    </w:p>
    <w:p w14:paraId="6BE0C3E7">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5、承诺函</w:t>
      </w:r>
    </w:p>
    <w:p w14:paraId="14BA676A">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6、投标人资质文件</w:t>
      </w:r>
    </w:p>
    <w:p w14:paraId="7B829234">
      <w:pPr>
        <w:numPr>
          <w:ilvl w:val="0"/>
          <w:numId w:val="0"/>
        </w:numPr>
        <w:wordWrap/>
        <w:ind w:left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据此函，签字代表宣布同意如下：</w:t>
      </w:r>
    </w:p>
    <w:p w14:paraId="41AC66C9">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投标人递交了投标文件，即意味着接受开标前的招标程序和招标的相应安排；</w:t>
      </w:r>
    </w:p>
    <w:p w14:paraId="5D4B27AF">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前附“报价单”中所涉及的运输范围报价，为我方参加此次投标响应的全部范围；</w:t>
      </w:r>
    </w:p>
    <w:p w14:paraId="1317BD50">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投标人将按招标文件的规定履行合同责任和义务；</w:t>
      </w:r>
    </w:p>
    <w:p w14:paraId="17FABD42">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投标人已详细审查全部招标文件。我们完全理解并同意放弃对这方面有不明、误解和质疑、投诉的权利；</w:t>
      </w:r>
    </w:p>
    <w:p w14:paraId="2CF1A9BD">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投标人同意并接受“投标人须知”中的规定；</w:t>
      </w:r>
    </w:p>
    <w:p w14:paraId="0046F100">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投标人保证投标文件所提供的全部资料真实可靠，同意提供按照贵方可能要求的与其投标有关的一切数据或资料，完全理解贵方不一定接受最低价的投标或收到的任何投标。</w:t>
      </w:r>
    </w:p>
    <w:p w14:paraId="64DD50E1">
      <w:pPr>
        <w:numPr>
          <w:ilvl w:val="0"/>
          <w:numId w:val="28"/>
        </w:numPr>
        <w:wordWrap/>
        <w:ind w:left="425" w:leftChars="0" w:hanging="425" w:firstLineChars="0"/>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与本投标有关的一切正式往来信函请寄：</w:t>
      </w:r>
    </w:p>
    <w:p w14:paraId="76C10A3D">
      <w:pPr>
        <w:wordWrap/>
        <w:ind w:firstLine="640"/>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地址：</w:t>
      </w:r>
      <w:r>
        <w:rPr>
          <w:rFonts w:hint="eastAsia" w:ascii="宋体" w:hAnsi="宋体" w:eastAsia="宋体" w:cs="宋体"/>
          <w:sz w:val="24"/>
          <w:szCs w:val="24"/>
          <w:u w:val="single"/>
          <w:lang w:val="en-US" w:eastAsia="zh-CN"/>
        </w:rPr>
        <w:t xml:space="preserve">                     </w:t>
      </w:r>
    </w:p>
    <w:p w14:paraId="062285D2">
      <w:pPr>
        <w:wordWrap/>
        <w:ind w:firstLine="2404" w:firstLineChars="1002"/>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电话：</w:t>
      </w:r>
      <w:r>
        <w:rPr>
          <w:rFonts w:hint="eastAsia" w:ascii="宋体" w:hAnsi="宋体" w:eastAsia="宋体" w:cs="宋体"/>
          <w:sz w:val="24"/>
          <w:szCs w:val="24"/>
          <w:u w:val="single"/>
          <w:lang w:val="en-US" w:eastAsia="zh-CN"/>
        </w:rPr>
        <w:t xml:space="preserve">                     </w:t>
      </w:r>
    </w:p>
    <w:p w14:paraId="6DB43CA0">
      <w:pPr>
        <w:wordWrap/>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电子邮件：</w:t>
      </w:r>
      <w:r>
        <w:rPr>
          <w:rFonts w:hint="eastAsia" w:ascii="宋体" w:hAnsi="宋体" w:eastAsia="宋体" w:cs="宋体"/>
          <w:sz w:val="24"/>
          <w:szCs w:val="24"/>
          <w:u w:val="single"/>
          <w:lang w:val="en-US" w:eastAsia="zh-CN"/>
        </w:rPr>
        <w:t xml:space="preserve">                     </w:t>
      </w:r>
    </w:p>
    <w:p w14:paraId="3C10B88E">
      <w:pPr>
        <w:wordWrap/>
        <w:ind w:firstLine="720" w:firstLineChars="300"/>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投标人授权代表签字：</w:t>
      </w:r>
      <w:r>
        <w:rPr>
          <w:rFonts w:hint="eastAsia" w:ascii="宋体" w:hAnsi="宋体" w:eastAsia="宋体" w:cs="宋体"/>
          <w:sz w:val="24"/>
          <w:szCs w:val="24"/>
          <w:u w:val="single"/>
          <w:lang w:val="en-US" w:eastAsia="zh-CN"/>
        </w:rPr>
        <w:t xml:space="preserve">                     </w:t>
      </w:r>
    </w:p>
    <w:p w14:paraId="2C3B99C7">
      <w:pPr>
        <w:wordWrap/>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投标人授权代表姓名、职务：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7858E515">
      <w:pPr>
        <w:wordWrap/>
        <w:jc w:val="both"/>
        <w:rPr>
          <w:rFonts w:hint="eastAsia" w:ascii="宋体" w:hAnsi="宋体" w:eastAsia="宋体" w:cs="宋体"/>
          <w:sz w:val="24"/>
          <w:szCs w:val="24"/>
          <w:u w:val="single"/>
          <w:lang w:val="en-US" w:eastAsia="zh-CN"/>
        </w:rPr>
      </w:pPr>
      <w:r>
        <w:rPr>
          <w:rFonts w:hint="eastAsia" w:ascii="宋体" w:hAnsi="宋体" w:eastAsia="宋体" w:cs="宋体"/>
          <w:sz w:val="24"/>
          <w:szCs w:val="24"/>
          <w:u w:val="none"/>
          <w:lang w:val="en-US" w:eastAsia="zh-CN"/>
        </w:rPr>
        <w:t xml:space="preserve">            投标单位名称：</w:t>
      </w:r>
      <w:r>
        <w:rPr>
          <w:rFonts w:hint="eastAsia" w:ascii="宋体" w:hAnsi="宋体" w:eastAsia="宋体" w:cs="宋体"/>
          <w:sz w:val="24"/>
          <w:szCs w:val="24"/>
          <w:u w:val="single"/>
          <w:lang w:val="en-US" w:eastAsia="zh-CN"/>
        </w:rPr>
        <w:t xml:space="preserve">                     </w:t>
      </w:r>
    </w:p>
    <w:p w14:paraId="2919030B">
      <w:pPr>
        <w:wordWrap/>
        <w:jc w:val="both"/>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公章：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p>
    <w:p w14:paraId="11789943">
      <w:pPr>
        <w:wordWrap/>
        <w:jc w:val="right"/>
        <w:rPr>
          <w:rFonts w:hint="eastAsia" w:ascii="宋体" w:hAnsi="宋体" w:eastAsia="宋体" w:cs="宋体"/>
          <w:sz w:val="24"/>
          <w:szCs w:val="24"/>
        </w:rPr>
      </w:pPr>
    </w:p>
    <w:p w14:paraId="47D5B99D">
      <w:pPr>
        <w:wordWrap/>
        <w:jc w:val="right"/>
        <w:rPr>
          <w:rFonts w:hint="eastAsia" w:ascii="宋体" w:hAnsi="宋体" w:eastAsia="宋体" w:cs="宋体"/>
          <w:sz w:val="24"/>
          <w:szCs w:val="24"/>
        </w:rPr>
      </w:pPr>
    </w:p>
    <w:p w14:paraId="6139131B">
      <w:pPr>
        <w:wordWrap/>
        <w:jc w:val="right"/>
        <w:rPr>
          <w:rFonts w:hint="eastAsia" w:ascii="宋体" w:hAnsi="宋体" w:eastAsia="宋体" w:cs="宋体"/>
          <w:sz w:val="24"/>
          <w:szCs w:val="24"/>
        </w:rPr>
      </w:pPr>
    </w:p>
    <w:p w14:paraId="514ADEE5">
      <w:pPr>
        <w:wordWrap/>
        <w:jc w:val="right"/>
        <w:rPr>
          <w:rFonts w:hint="eastAsia" w:ascii="宋体" w:hAnsi="宋体" w:eastAsia="宋体" w:cs="宋体"/>
          <w:sz w:val="24"/>
          <w:szCs w:val="24"/>
        </w:rPr>
      </w:pPr>
    </w:p>
    <w:p w14:paraId="152D9528">
      <w:pPr>
        <w:wordWrap/>
        <w:jc w:val="both"/>
        <w:rPr>
          <w:rFonts w:hint="eastAsia" w:ascii="宋体" w:hAnsi="宋体" w:eastAsia="宋体" w:cs="宋体"/>
          <w:sz w:val="24"/>
          <w:szCs w:val="24"/>
        </w:rPr>
      </w:pPr>
    </w:p>
    <w:p w14:paraId="7CCBCF78">
      <w:pPr>
        <w:wordWrap/>
        <w:jc w:val="both"/>
        <w:rPr>
          <w:rFonts w:hint="eastAsia" w:ascii="宋体" w:hAnsi="宋体" w:eastAsia="宋体" w:cs="宋体"/>
          <w:sz w:val="24"/>
          <w:szCs w:val="24"/>
        </w:rPr>
      </w:pPr>
    </w:p>
    <w:p w14:paraId="0B33D397">
      <w:pPr>
        <w:wordWrap/>
        <w:jc w:val="both"/>
        <w:rPr>
          <w:rFonts w:hint="eastAsia" w:ascii="宋体" w:hAnsi="宋体" w:eastAsia="宋体" w:cs="宋体"/>
          <w:b/>
          <w:bCs/>
          <w:sz w:val="24"/>
          <w:szCs w:val="24"/>
          <w:lang w:eastAsia="zh-CN"/>
        </w:rPr>
      </w:pPr>
    </w:p>
    <w:p w14:paraId="450F25EF">
      <w:pPr>
        <w:rPr>
          <w:rFonts w:hint="eastAsia" w:ascii="宋体" w:hAnsi="宋体" w:eastAsia="宋体" w:cs="宋体"/>
          <w:b/>
          <w:bCs w:val="0"/>
          <w:sz w:val="24"/>
          <w:szCs w:val="24"/>
          <w:lang w:val="en-US" w:eastAsia="zh-CN"/>
        </w:rPr>
      </w:pPr>
    </w:p>
    <w:p w14:paraId="78B2E364">
      <w:pPr>
        <w:rPr>
          <w:rFonts w:hint="eastAsia" w:ascii="宋体" w:hAnsi="宋体" w:eastAsia="宋体" w:cs="宋体"/>
          <w:b/>
          <w:bCs w:val="0"/>
          <w:sz w:val="24"/>
          <w:szCs w:val="24"/>
          <w:lang w:val="en-US" w:eastAsia="zh-CN"/>
        </w:rPr>
      </w:pPr>
    </w:p>
    <w:p w14:paraId="01190CF4">
      <w:pPr>
        <w:rPr>
          <w:rFonts w:hint="eastAsia" w:ascii="宋体" w:hAnsi="宋体" w:eastAsia="宋体" w:cs="宋体"/>
          <w:b/>
          <w:bCs w:val="0"/>
          <w:sz w:val="24"/>
          <w:szCs w:val="24"/>
          <w:lang w:val="en-US" w:eastAsia="zh-CN"/>
        </w:rPr>
      </w:pPr>
    </w:p>
    <w:p w14:paraId="0219906A">
      <w:pPr>
        <w:rPr>
          <w:rFonts w:hint="eastAsia" w:ascii="宋体" w:hAnsi="宋体" w:eastAsia="宋体" w:cs="宋体"/>
          <w:sz w:val="24"/>
          <w:szCs w:val="24"/>
        </w:rPr>
      </w:pPr>
      <w:r>
        <w:rPr>
          <w:rFonts w:hint="eastAsia" w:ascii="宋体" w:hAnsi="宋体" w:eastAsia="宋体" w:cs="宋体"/>
          <w:b/>
          <w:bCs w:val="0"/>
          <w:sz w:val="24"/>
          <w:szCs w:val="24"/>
          <w:lang w:val="en-US" w:eastAsia="zh-CN"/>
        </w:rPr>
        <w:t>附件3：</w:t>
      </w:r>
    </w:p>
    <w:p w14:paraId="2176F27F">
      <w:pPr>
        <w:widowControl/>
        <w:jc w:val="center"/>
        <w:outlineLvl w:val="0"/>
        <w:rPr>
          <w:rFonts w:hint="eastAsia" w:ascii="宋体" w:hAnsi="宋体" w:eastAsia="宋体" w:cs="宋体"/>
          <w:b/>
          <w:sz w:val="24"/>
          <w:szCs w:val="24"/>
        </w:rPr>
      </w:pPr>
      <w:bookmarkStart w:id="16" w:name="_Toc30678"/>
      <w:bookmarkStart w:id="17" w:name="_Toc18976"/>
      <w:r>
        <w:rPr>
          <w:rFonts w:hint="eastAsia" w:ascii="宋体" w:hAnsi="宋体" w:eastAsia="宋体" w:cs="宋体"/>
          <w:b/>
          <w:sz w:val="24"/>
          <w:szCs w:val="24"/>
        </w:rPr>
        <w:t>投标单位-企业营业执照副本</w:t>
      </w:r>
      <w:bookmarkEnd w:id="16"/>
      <w:bookmarkEnd w:id="17"/>
    </w:p>
    <w:p w14:paraId="58BC8106">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14:paraId="59F827CF">
      <w:pPr>
        <w:widowControl/>
        <w:jc w:val="lef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01FED577">
      <w:pPr>
        <w:widowControl/>
        <w:jc w:val="center"/>
        <w:rPr>
          <w:rFonts w:hint="eastAsia" w:ascii="宋体" w:hAnsi="宋体" w:eastAsia="宋体" w:cs="宋体"/>
          <w:b/>
          <w:sz w:val="24"/>
          <w:szCs w:val="24"/>
        </w:rPr>
      </w:pPr>
      <w:r>
        <w:rPr>
          <w:rFonts w:hint="eastAsia" w:ascii="宋体" w:hAnsi="宋体" w:eastAsia="宋体" w:cs="宋体"/>
          <w:b/>
          <w:sz w:val="24"/>
          <w:szCs w:val="24"/>
        </w:rPr>
        <w:t>投标单位-一般纳税人相关证明</w:t>
      </w:r>
    </w:p>
    <w:p w14:paraId="1799D608">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14:paraId="232A7854">
      <w:pPr>
        <w:widowControl/>
        <w:jc w:val="lef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p>
    <w:p w14:paraId="1CD66E32">
      <w:pPr>
        <w:widowControl/>
        <w:jc w:val="center"/>
        <w:rPr>
          <w:rFonts w:hint="eastAsia" w:ascii="宋体" w:hAnsi="宋体" w:eastAsia="宋体" w:cs="宋体"/>
          <w:sz w:val="24"/>
          <w:szCs w:val="24"/>
        </w:rPr>
      </w:pPr>
      <w:r>
        <w:rPr>
          <w:rFonts w:hint="eastAsia" w:ascii="宋体" w:hAnsi="宋体" w:eastAsia="宋体" w:cs="宋体"/>
          <w:b/>
          <w:sz w:val="24"/>
          <w:szCs w:val="24"/>
        </w:rPr>
        <w:t>投标单位-基本存款账户信息</w:t>
      </w:r>
    </w:p>
    <w:p w14:paraId="1F679108">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2800BC67">
      <w:pPr>
        <w:widowControl/>
        <w:jc w:val="lef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p>
    <w:p w14:paraId="5EC94270">
      <w:pPr>
        <w:widowControl/>
        <w:jc w:val="center"/>
        <w:rPr>
          <w:rFonts w:hint="eastAsia" w:ascii="宋体" w:hAnsi="宋体" w:eastAsia="宋体" w:cs="宋体"/>
          <w:b/>
          <w:sz w:val="24"/>
          <w:szCs w:val="24"/>
        </w:rPr>
      </w:pPr>
      <w:r>
        <w:rPr>
          <w:rFonts w:hint="eastAsia" w:ascii="宋体" w:hAnsi="宋体" w:eastAsia="宋体" w:cs="宋体"/>
          <w:b/>
          <w:sz w:val="24"/>
          <w:szCs w:val="24"/>
        </w:rPr>
        <w:t>承诺函</w:t>
      </w:r>
    </w:p>
    <w:p w14:paraId="4BE2BB9A">
      <w:pPr>
        <w:widowControl/>
        <w:jc w:val="center"/>
        <w:rPr>
          <w:rFonts w:hint="eastAsia" w:ascii="宋体" w:hAnsi="宋体" w:eastAsia="宋体" w:cs="宋体"/>
          <w:b/>
          <w:sz w:val="24"/>
          <w:szCs w:val="24"/>
        </w:rPr>
      </w:pPr>
    </w:p>
    <w:p w14:paraId="2AC9F209">
      <w:pPr>
        <w:ind w:left="210" w:leftChars="100" w:firstLine="242" w:firstLineChars="101"/>
        <w:rPr>
          <w:rFonts w:hint="eastAsia" w:ascii="宋体" w:hAnsi="宋体" w:eastAsia="宋体" w:cs="宋体"/>
          <w:sz w:val="24"/>
          <w:szCs w:val="24"/>
          <w:u w:val="single"/>
        </w:rPr>
      </w:pPr>
      <w:r>
        <w:rPr>
          <w:rFonts w:hint="eastAsia" w:ascii="宋体" w:hAnsi="宋体" w:eastAsia="宋体" w:cs="宋体"/>
          <w:sz w:val="24"/>
          <w:szCs w:val="24"/>
        </w:rPr>
        <w:t>我公司从未被列入失信被执行人名单、从未发生过骗取中标等违纪不良行为以及最近三年</w:t>
      </w:r>
      <w:r>
        <w:rPr>
          <w:rFonts w:hint="eastAsia" w:ascii="宋体" w:hAnsi="宋体" w:eastAsia="宋体" w:cs="宋体"/>
          <w:sz w:val="24"/>
          <w:szCs w:val="24"/>
        </w:rPr>
        <w:t>无未解决的行政处罚、无异常经营信息</w:t>
      </w:r>
      <w:r>
        <w:rPr>
          <w:rFonts w:hint="eastAsia" w:ascii="宋体" w:hAnsi="宋体" w:eastAsia="宋体" w:cs="宋体"/>
          <w:sz w:val="24"/>
          <w:szCs w:val="24"/>
        </w:rPr>
        <w:t>。</w:t>
      </w:r>
    </w:p>
    <w:p w14:paraId="0E63B2FC">
      <w:pPr>
        <w:ind w:left="210" w:leftChars="100" w:firstLine="242" w:firstLineChars="101"/>
        <w:rPr>
          <w:rFonts w:hint="eastAsia" w:ascii="宋体" w:hAnsi="宋体" w:eastAsia="宋体" w:cs="宋体"/>
          <w:sz w:val="24"/>
          <w:szCs w:val="24"/>
          <w:u w:val="single"/>
        </w:rPr>
      </w:pPr>
    </w:p>
    <w:p w14:paraId="4A990352">
      <w:pPr>
        <w:ind w:left="210" w:leftChars="100" w:firstLine="242" w:firstLineChars="101"/>
        <w:rPr>
          <w:rFonts w:hint="eastAsia" w:ascii="宋体" w:hAnsi="宋体" w:eastAsia="宋体" w:cs="宋体"/>
          <w:sz w:val="24"/>
          <w:szCs w:val="24"/>
          <w:u w:val="single"/>
        </w:rPr>
      </w:pPr>
      <w:r>
        <w:rPr>
          <w:rFonts w:hint="eastAsia" w:ascii="宋体" w:hAnsi="宋体" w:eastAsia="宋体" w:cs="宋体"/>
          <w:sz w:val="24"/>
          <w:szCs w:val="24"/>
        </w:rPr>
        <w:t xml:space="preserve">               承诺人名称</w:t>
      </w:r>
      <w:r>
        <w:rPr>
          <w:rFonts w:hint="eastAsia" w:ascii="宋体" w:hAnsi="宋体" w:eastAsia="宋体" w:cs="宋体"/>
          <w:sz w:val="24"/>
          <w:szCs w:val="24"/>
        </w:rPr>
        <w:t>（加盖公章）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21EFC25E">
      <w:pPr>
        <w:spacing w:line="480" w:lineRule="auto"/>
        <w:ind w:firstLine="3120" w:firstLineChars="1300"/>
        <w:rPr>
          <w:rFonts w:hint="eastAsia" w:ascii="宋体" w:hAnsi="宋体" w:eastAsia="宋体" w:cs="宋体"/>
          <w:sz w:val="24"/>
          <w:szCs w:val="24"/>
        </w:rPr>
      </w:pPr>
    </w:p>
    <w:p w14:paraId="4B8AAA5C">
      <w:pPr>
        <w:spacing w:line="48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法定代表人签字：</w:t>
      </w:r>
      <w:r>
        <w:rPr>
          <w:rFonts w:hint="eastAsia" w:ascii="宋体" w:hAnsi="宋体" w:eastAsia="宋体" w:cs="宋体"/>
          <w:sz w:val="24"/>
          <w:szCs w:val="24"/>
          <w:u w:val="single"/>
        </w:rPr>
        <w:t xml:space="preserve">                     </w:t>
      </w:r>
    </w:p>
    <w:p w14:paraId="2A0D080F">
      <w:pPr>
        <w:ind w:left="210" w:leftChars="100" w:firstLine="242" w:firstLineChars="101"/>
        <w:rPr>
          <w:rFonts w:hint="eastAsia" w:ascii="宋体" w:hAnsi="宋体" w:eastAsia="宋体" w:cs="宋体"/>
          <w:sz w:val="24"/>
          <w:szCs w:val="24"/>
        </w:rPr>
      </w:pPr>
    </w:p>
    <w:p w14:paraId="4B27960B">
      <w:pPr>
        <w:widowControl/>
        <w:jc w:val="left"/>
        <w:rPr>
          <w:rFonts w:hint="eastAsia" w:ascii="宋体" w:hAnsi="宋体" w:eastAsia="宋体" w:cs="宋体"/>
          <w:b/>
          <w:sz w:val="24"/>
          <w:szCs w:val="24"/>
        </w:rPr>
      </w:pPr>
    </w:p>
    <w:p w14:paraId="46263B7B">
      <w:pPr>
        <w:spacing w:line="480" w:lineRule="auto"/>
        <w:jc w:val="center"/>
        <w:rPr>
          <w:rFonts w:hint="eastAsia" w:ascii="宋体" w:hAnsi="宋体" w:eastAsia="宋体" w:cs="宋体"/>
          <w:b/>
          <w:sz w:val="24"/>
          <w:szCs w:val="24"/>
        </w:rPr>
      </w:pPr>
    </w:p>
    <w:p w14:paraId="1A11B951">
      <w:pPr>
        <w:spacing w:line="480" w:lineRule="auto"/>
        <w:jc w:val="center"/>
        <w:rPr>
          <w:rFonts w:hint="eastAsia" w:ascii="宋体" w:hAnsi="宋体" w:eastAsia="宋体" w:cs="宋体"/>
          <w:b/>
          <w:sz w:val="24"/>
          <w:szCs w:val="24"/>
        </w:rPr>
      </w:pPr>
    </w:p>
    <w:p w14:paraId="62B74B16">
      <w:pPr>
        <w:spacing w:line="480" w:lineRule="auto"/>
        <w:jc w:val="center"/>
        <w:rPr>
          <w:rFonts w:hint="eastAsia" w:ascii="宋体" w:hAnsi="宋体" w:eastAsia="宋体" w:cs="宋体"/>
          <w:b/>
          <w:sz w:val="24"/>
          <w:szCs w:val="24"/>
        </w:rPr>
      </w:pPr>
    </w:p>
    <w:p w14:paraId="709EC164">
      <w:pPr>
        <w:spacing w:line="480" w:lineRule="auto"/>
        <w:jc w:val="center"/>
        <w:rPr>
          <w:rFonts w:hint="eastAsia" w:ascii="宋体" w:hAnsi="宋体" w:eastAsia="宋体" w:cs="宋体"/>
          <w:b/>
          <w:sz w:val="24"/>
          <w:szCs w:val="24"/>
        </w:rPr>
      </w:pPr>
    </w:p>
    <w:p w14:paraId="740AF529">
      <w:pPr>
        <w:spacing w:line="480" w:lineRule="auto"/>
        <w:jc w:val="center"/>
        <w:rPr>
          <w:rFonts w:hint="eastAsia" w:ascii="宋体" w:hAnsi="宋体" w:eastAsia="宋体" w:cs="宋体"/>
          <w:b/>
          <w:sz w:val="24"/>
          <w:szCs w:val="24"/>
        </w:rPr>
      </w:pPr>
    </w:p>
    <w:p w14:paraId="3FF5515F">
      <w:pPr>
        <w:spacing w:line="480" w:lineRule="auto"/>
        <w:jc w:val="center"/>
        <w:rPr>
          <w:rFonts w:hint="eastAsia" w:ascii="宋体" w:hAnsi="宋体" w:eastAsia="宋体" w:cs="宋体"/>
          <w:b/>
          <w:sz w:val="24"/>
          <w:szCs w:val="24"/>
        </w:rPr>
      </w:pPr>
    </w:p>
    <w:p w14:paraId="765D98D4">
      <w:pPr>
        <w:spacing w:line="480" w:lineRule="auto"/>
        <w:jc w:val="center"/>
        <w:rPr>
          <w:rFonts w:hint="eastAsia" w:ascii="宋体" w:hAnsi="宋体" w:eastAsia="宋体" w:cs="宋体"/>
          <w:b/>
          <w:sz w:val="24"/>
          <w:szCs w:val="24"/>
        </w:rPr>
      </w:pPr>
    </w:p>
    <w:p w14:paraId="33D7FE73">
      <w:pPr>
        <w:spacing w:line="480" w:lineRule="auto"/>
        <w:jc w:val="center"/>
        <w:rPr>
          <w:rFonts w:hint="eastAsia" w:ascii="宋体" w:hAnsi="宋体" w:eastAsia="宋体" w:cs="宋体"/>
          <w:b/>
          <w:sz w:val="24"/>
          <w:szCs w:val="24"/>
        </w:rPr>
      </w:pPr>
    </w:p>
    <w:p w14:paraId="3907D1EE">
      <w:pPr>
        <w:spacing w:line="480" w:lineRule="auto"/>
        <w:jc w:val="center"/>
        <w:rPr>
          <w:rFonts w:hint="eastAsia" w:ascii="宋体" w:hAnsi="宋体" w:eastAsia="宋体" w:cs="宋体"/>
          <w:b/>
          <w:sz w:val="24"/>
          <w:szCs w:val="24"/>
        </w:rPr>
      </w:pPr>
    </w:p>
    <w:p w14:paraId="62EF32C0">
      <w:pPr>
        <w:spacing w:line="480" w:lineRule="auto"/>
        <w:jc w:val="center"/>
        <w:rPr>
          <w:rFonts w:hint="eastAsia" w:ascii="宋体" w:hAnsi="宋体" w:eastAsia="宋体" w:cs="宋体"/>
          <w:b/>
          <w:sz w:val="24"/>
          <w:szCs w:val="24"/>
        </w:rPr>
      </w:pPr>
    </w:p>
    <w:p w14:paraId="06722C30">
      <w:pPr>
        <w:spacing w:line="480" w:lineRule="auto"/>
        <w:jc w:val="center"/>
        <w:rPr>
          <w:rFonts w:hint="eastAsia" w:ascii="宋体" w:hAnsi="宋体" w:eastAsia="宋体" w:cs="宋体"/>
          <w:b/>
          <w:sz w:val="24"/>
          <w:szCs w:val="24"/>
        </w:rPr>
      </w:pPr>
    </w:p>
    <w:p w14:paraId="126EFA23">
      <w:pPr>
        <w:jc w:val="left"/>
        <w:rPr>
          <w:rFonts w:hint="eastAsia" w:ascii="宋体" w:hAnsi="宋体" w:eastAsia="宋体" w:cs="宋体"/>
          <w:b/>
          <w:bCs w:val="0"/>
          <w:sz w:val="24"/>
          <w:szCs w:val="24"/>
        </w:rPr>
      </w:pPr>
    </w:p>
    <w:p w14:paraId="560462DC">
      <w:pPr>
        <w:jc w:val="left"/>
        <w:rPr>
          <w:rFonts w:hint="eastAsia" w:ascii="宋体" w:hAnsi="宋体" w:eastAsia="宋体" w:cs="宋体"/>
          <w:b/>
          <w:bCs w:val="0"/>
          <w:sz w:val="24"/>
          <w:szCs w:val="24"/>
        </w:rPr>
      </w:pPr>
    </w:p>
    <w:p w14:paraId="586D0718">
      <w:pPr>
        <w:jc w:val="left"/>
        <w:rPr>
          <w:rFonts w:hint="eastAsia" w:ascii="宋体" w:hAnsi="宋体" w:eastAsia="宋体" w:cs="宋体"/>
          <w:b/>
          <w:bCs w:val="0"/>
          <w:sz w:val="24"/>
          <w:szCs w:val="24"/>
        </w:rPr>
      </w:pPr>
    </w:p>
    <w:p w14:paraId="69BAFF90">
      <w:pPr>
        <w:jc w:val="left"/>
        <w:rPr>
          <w:rFonts w:hint="eastAsia" w:ascii="宋体" w:hAnsi="宋体" w:eastAsia="宋体" w:cs="宋体"/>
          <w:b/>
          <w:bCs w:val="0"/>
          <w:sz w:val="24"/>
          <w:szCs w:val="24"/>
        </w:rPr>
      </w:pPr>
    </w:p>
    <w:p w14:paraId="59B99C07">
      <w:pPr>
        <w:jc w:val="left"/>
        <w:rPr>
          <w:rFonts w:hint="eastAsia" w:ascii="宋体" w:hAnsi="宋体" w:eastAsia="宋体" w:cs="宋体"/>
          <w:b/>
          <w:bCs w:val="0"/>
          <w:sz w:val="24"/>
          <w:szCs w:val="24"/>
        </w:rPr>
      </w:pPr>
    </w:p>
    <w:p w14:paraId="4F0C3E9F">
      <w:pPr>
        <w:jc w:val="left"/>
        <w:rPr>
          <w:rFonts w:hint="eastAsia" w:ascii="宋体" w:hAnsi="宋体" w:eastAsia="宋体" w:cs="宋体"/>
          <w:b/>
          <w:bCs w:val="0"/>
          <w:sz w:val="24"/>
          <w:szCs w:val="24"/>
        </w:rPr>
      </w:pPr>
    </w:p>
    <w:p w14:paraId="12D629FB">
      <w:pPr>
        <w:jc w:val="left"/>
        <w:rPr>
          <w:rFonts w:hint="eastAsia" w:ascii="宋体" w:hAnsi="宋体" w:eastAsia="宋体" w:cs="宋体"/>
          <w:b/>
          <w:bCs w:val="0"/>
          <w:sz w:val="24"/>
          <w:szCs w:val="24"/>
        </w:rPr>
      </w:pPr>
    </w:p>
    <w:p w14:paraId="6D229281">
      <w:pPr>
        <w:jc w:val="left"/>
        <w:rPr>
          <w:rFonts w:hint="eastAsia" w:ascii="宋体" w:hAnsi="宋体" w:eastAsia="宋体" w:cs="宋体"/>
          <w:b/>
          <w:bCs w:val="0"/>
          <w:sz w:val="24"/>
          <w:szCs w:val="24"/>
        </w:rPr>
      </w:pPr>
    </w:p>
    <w:p w14:paraId="20D5EE44">
      <w:pPr>
        <w:jc w:val="left"/>
        <w:rPr>
          <w:rFonts w:hint="eastAsia" w:ascii="宋体" w:hAnsi="宋体" w:eastAsia="宋体" w:cs="宋体"/>
          <w:b/>
          <w:bCs w:val="0"/>
          <w:sz w:val="24"/>
          <w:szCs w:val="24"/>
        </w:rPr>
      </w:pPr>
    </w:p>
    <w:p w14:paraId="39D4FFBF">
      <w:pPr>
        <w:jc w:val="left"/>
        <w:rPr>
          <w:rFonts w:hint="eastAsia" w:ascii="宋体" w:hAnsi="宋体" w:eastAsia="宋体" w:cs="宋体"/>
          <w:b/>
          <w:bCs w:val="0"/>
          <w:sz w:val="24"/>
          <w:szCs w:val="24"/>
        </w:rPr>
      </w:pP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w:t>
      </w:r>
    </w:p>
    <w:p w14:paraId="6DA92E8E">
      <w:pPr>
        <w:jc w:val="center"/>
        <w:outlineLvl w:val="0"/>
        <w:rPr>
          <w:rFonts w:hint="eastAsia" w:ascii="宋体" w:hAnsi="宋体" w:eastAsia="宋体" w:cs="宋体"/>
          <w:b/>
          <w:bCs/>
          <w:sz w:val="24"/>
          <w:szCs w:val="24"/>
        </w:rPr>
      </w:pPr>
      <w:bookmarkStart w:id="18" w:name="_Toc3829"/>
      <w:bookmarkStart w:id="19" w:name="_Toc16090"/>
      <w:r>
        <w:rPr>
          <w:rFonts w:hint="eastAsia" w:ascii="宋体" w:hAnsi="宋体" w:eastAsia="宋体" w:cs="宋体"/>
          <w:b/>
          <w:bCs/>
          <w:sz w:val="24"/>
          <w:szCs w:val="24"/>
        </w:rPr>
        <w:t>法定代表人身份证明书</w:t>
      </w:r>
      <w:bookmarkEnd w:id="18"/>
      <w:bookmarkEnd w:id="19"/>
    </w:p>
    <w:p w14:paraId="4C45BCE2">
      <w:pPr>
        <w:jc w:val="center"/>
        <w:rPr>
          <w:rFonts w:hint="eastAsia" w:ascii="宋体" w:hAnsi="宋体" w:eastAsia="宋体" w:cs="宋体"/>
          <w:b/>
          <w:bCs/>
          <w:sz w:val="24"/>
          <w:szCs w:val="24"/>
        </w:rPr>
      </w:pPr>
    </w:p>
    <w:p w14:paraId="34ACD0E6">
      <w:pPr>
        <w:ind w:firstLine="648"/>
        <w:rPr>
          <w:rFonts w:hint="eastAsia" w:ascii="宋体" w:hAnsi="宋体" w:eastAsia="宋体" w:cs="宋体"/>
          <w:sz w:val="24"/>
          <w:szCs w:val="24"/>
        </w:rPr>
      </w:pPr>
      <w:r>
        <w:rPr>
          <w:rFonts w:hint="eastAsia" w:ascii="宋体" w:hAnsi="宋体" w:eastAsia="宋体" w:cs="宋体"/>
          <w:sz w:val="24"/>
          <w:szCs w:val="24"/>
        </w:rPr>
        <w:t xml:space="preserve">兹证明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为我单位法定代表人（授权人），身份证号为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，我公司确认其以下签章是真实有效的。</w:t>
      </w:r>
    </w:p>
    <w:p w14:paraId="57E433F1">
      <w:pPr>
        <w:ind w:firstLine="648"/>
        <w:rPr>
          <w:rFonts w:hint="eastAsia" w:ascii="宋体" w:hAnsi="宋体" w:eastAsia="宋体" w:cs="宋体"/>
          <w:sz w:val="24"/>
          <w:szCs w:val="24"/>
        </w:rPr>
      </w:pPr>
    </w:p>
    <w:p w14:paraId="35DF25E0">
      <w:pPr>
        <w:ind w:firstLine="648"/>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 xml:space="preserve"> </w:t>
      </w:r>
      <w:r>
        <w:rPr>
          <w:rFonts w:hint="eastAsia" w:ascii="宋体" w:hAnsi="宋体" w:eastAsia="宋体" w:cs="宋体"/>
          <w:sz w:val="24"/>
          <w:szCs w:val="24"/>
        </w:rPr>
        <w:t>单位公章：</w:t>
      </w:r>
    </w:p>
    <w:p w14:paraId="0C2056A8">
      <w:pPr>
        <w:ind w:firstLine="648"/>
        <w:rPr>
          <w:rFonts w:hint="eastAsia" w:ascii="宋体" w:hAnsi="宋体" w:eastAsia="宋体" w:cs="宋体"/>
          <w:sz w:val="24"/>
          <w:szCs w:val="24"/>
        </w:rPr>
      </w:pPr>
    </w:p>
    <w:p w14:paraId="4A8337ED">
      <w:pPr>
        <w:jc w:val="left"/>
        <w:rPr>
          <w:rFonts w:hint="eastAsia" w:ascii="宋体" w:hAnsi="宋体" w:eastAsia="宋体" w:cs="宋体"/>
          <w:sz w:val="24"/>
          <w:szCs w:val="24"/>
          <w:u w:val="single"/>
        </w:rPr>
      </w:pPr>
      <w:r>
        <w:rPr>
          <w:rFonts w:hint="eastAsia" w:ascii="宋体" w:hAnsi="宋体" w:eastAsia="宋体" w:cs="宋体"/>
          <w:sz w:val="24"/>
          <w:szCs w:val="24"/>
        </w:rPr>
        <w:t xml:space="preserve">                             法定代表人签章：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2598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9481341">
            <w:pPr>
              <w:jc w:val="center"/>
              <w:rPr>
                <w:rFonts w:hint="eastAsia" w:ascii="宋体" w:hAnsi="宋体" w:eastAsia="宋体" w:cs="宋体"/>
                <w:sz w:val="24"/>
                <w:szCs w:val="24"/>
                <w:u w:val="single"/>
              </w:rPr>
            </w:pPr>
          </w:p>
          <w:p w14:paraId="75B4F67D">
            <w:pPr>
              <w:jc w:val="center"/>
              <w:rPr>
                <w:rFonts w:hint="eastAsia" w:ascii="宋体" w:hAnsi="宋体" w:eastAsia="宋体" w:cs="宋体"/>
                <w:sz w:val="24"/>
                <w:szCs w:val="24"/>
                <w:u w:val="single"/>
              </w:rPr>
            </w:pPr>
            <w:r>
              <w:rPr>
                <w:rFonts w:hint="eastAsia" w:ascii="宋体" w:hAnsi="宋体" w:eastAsia="宋体" w:cs="宋体"/>
                <w:sz w:val="24"/>
                <w:szCs w:val="24"/>
                <w:u w:val="single"/>
              </w:rPr>
              <w:t>法人身份证正面</w:t>
            </w:r>
          </w:p>
        </w:tc>
      </w:tr>
      <w:tr w14:paraId="57AB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48937C5">
            <w:pPr>
              <w:jc w:val="center"/>
              <w:rPr>
                <w:rFonts w:hint="eastAsia" w:ascii="宋体" w:hAnsi="宋体" w:eastAsia="宋体" w:cs="宋体"/>
                <w:sz w:val="24"/>
                <w:szCs w:val="24"/>
                <w:u w:val="single"/>
              </w:rPr>
            </w:pPr>
          </w:p>
          <w:p w14:paraId="4150E5EE">
            <w:pPr>
              <w:jc w:val="center"/>
              <w:rPr>
                <w:rFonts w:hint="eastAsia" w:ascii="宋体" w:hAnsi="宋体" w:eastAsia="宋体" w:cs="宋体"/>
                <w:sz w:val="24"/>
                <w:szCs w:val="24"/>
                <w:u w:val="single"/>
              </w:rPr>
            </w:pPr>
            <w:r>
              <w:rPr>
                <w:rFonts w:hint="eastAsia" w:ascii="宋体" w:hAnsi="宋体" w:eastAsia="宋体" w:cs="宋体"/>
                <w:sz w:val="24"/>
                <w:szCs w:val="24"/>
                <w:u w:val="single"/>
              </w:rPr>
              <w:t>法人身份证</w:t>
            </w:r>
            <w:r>
              <w:rPr>
                <w:rFonts w:hint="eastAsia" w:ascii="宋体" w:hAnsi="宋体" w:eastAsia="宋体" w:cs="宋体"/>
                <w:sz w:val="24"/>
                <w:szCs w:val="24"/>
                <w:u w:val="single"/>
              </w:rPr>
              <w:t>反</w:t>
            </w:r>
            <w:r>
              <w:rPr>
                <w:rFonts w:hint="eastAsia" w:ascii="宋体" w:hAnsi="宋体" w:eastAsia="宋体" w:cs="宋体"/>
                <w:sz w:val="24"/>
                <w:szCs w:val="24"/>
                <w:u w:val="single"/>
              </w:rPr>
              <w:t>面</w:t>
            </w:r>
          </w:p>
        </w:tc>
      </w:tr>
    </w:tbl>
    <w:p w14:paraId="419B58B4">
      <w:pPr>
        <w:spacing w:line="480" w:lineRule="auto"/>
        <w:jc w:val="center"/>
        <w:rPr>
          <w:rFonts w:hint="eastAsia" w:ascii="宋体" w:hAnsi="宋体" w:eastAsia="宋体" w:cs="宋体"/>
          <w:b/>
          <w:sz w:val="24"/>
          <w:szCs w:val="24"/>
        </w:rPr>
      </w:pPr>
    </w:p>
    <w:p w14:paraId="7ADBD65E">
      <w:pPr>
        <w:spacing w:line="480" w:lineRule="auto"/>
        <w:jc w:val="center"/>
        <w:rPr>
          <w:rFonts w:hint="eastAsia" w:ascii="宋体" w:hAnsi="宋体" w:eastAsia="宋体" w:cs="宋体"/>
          <w:b/>
          <w:sz w:val="24"/>
          <w:szCs w:val="24"/>
        </w:rPr>
      </w:pPr>
    </w:p>
    <w:p w14:paraId="059FF7D9">
      <w:pPr>
        <w:spacing w:line="480" w:lineRule="auto"/>
        <w:jc w:val="center"/>
        <w:rPr>
          <w:rFonts w:hint="eastAsia" w:ascii="宋体" w:hAnsi="宋体" w:eastAsia="宋体" w:cs="宋体"/>
          <w:b/>
          <w:sz w:val="24"/>
          <w:szCs w:val="24"/>
        </w:rPr>
      </w:pPr>
    </w:p>
    <w:p w14:paraId="647EB902">
      <w:pPr>
        <w:spacing w:line="480" w:lineRule="auto"/>
        <w:jc w:val="center"/>
        <w:rPr>
          <w:rFonts w:hint="eastAsia" w:ascii="宋体" w:hAnsi="宋体" w:eastAsia="宋体" w:cs="宋体"/>
          <w:b/>
          <w:sz w:val="24"/>
          <w:szCs w:val="24"/>
        </w:rPr>
      </w:pPr>
    </w:p>
    <w:p w14:paraId="16D3BF92">
      <w:pPr>
        <w:spacing w:line="480" w:lineRule="auto"/>
        <w:jc w:val="left"/>
        <w:rPr>
          <w:rFonts w:hint="eastAsia" w:ascii="宋体" w:hAnsi="宋体" w:eastAsia="宋体" w:cs="宋体"/>
          <w:b/>
          <w:bCs/>
          <w:sz w:val="24"/>
          <w:szCs w:val="24"/>
        </w:rPr>
      </w:pPr>
    </w:p>
    <w:p w14:paraId="2F9C1660">
      <w:pPr>
        <w:spacing w:line="480" w:lineRule="auto"/>
        <w:jc w:val="left"/>
        <w:rPr>
          <w:rFonts w:hint="eastAsia" w:ascii="宋体" w:hAnsi="宋体" w:eastAsia="宋体" w:cs="宋体"/>
          <w:b/>
          <w:bCs/>
          <w:sz w:val="24"/>
          <w:szCs w:val="24"/>
        </w:rPr>
      </w:pPr>
    </w:p>
    <w:p w14:paraId="5832C2C7">
      <w:pPr>
        <w:spacing w:line="480" w:lineRule="auto"/>
        <w:jc w:val="left"/>
        <w:rPr>
          <w:rFonts w:hint="eastAsia" w:ascii="宋体" w:hAnsi="宋体" w:eastAsia="宋体" w:cs="宋体"/>
          <w:b/>
          <w:bCs/>
          <w:sz w:val="24"/>
          <w:szCs w:val="24"/>
        </w:rPr>
      </w:pPr>
    </w:p>
    <w:p w14:paraId="283FE878">
      <w:pPr>
        <w:spacing w:line="480" w:lineRule="auto"/>
        <w:jc w:val="left"/>
        <w:rPr>
          <w:rFonts w:hint="eastAsia" w:ascii="宋体" w:hAnsi="宋体" w:eastAsia="宋体" w:cs="宋体"/>
          <w:b/>
          <w:bCs/>
          <w:sz w:val="24"/>
          <w:szCs w:val="24"/>
        </w:rPr>
      </w:pPr>
    </w:p>
    <w:p w14:paraId="538C60FF">
      <w:pPr>
        <w:spacing w:line="480" w:lineRule="auto"/>
        <w:jc w:val="left"/>
        <w:rPr>
          <w:rFonts w:hint="eastAsia" w:ascii="宋体" w:hAnsi="宋体" w:eastAsia="宋体" w:cs="宋体"/>
          <w:b/>
          <w:bCs/>
          <w:sz w:val="24"/>
          <w:szCs w:val="24"/>
        </w:rPr>
      </w:pPr>
    </w:p>
    <w:p w14:paraId="0D480553">
      <w:pPr>
        <w:spacing w:line="480" w:lineRule="auto"/>
        <w:jc w:val="lef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p>
    <w:p w14:paraId="41CCCAEF">
      <w:pPr>
        <w:spacing w:line="480" w:lineRule="auto"/>
        <w:jc w:val="center"/>
        <w:outlineLvl w:val="0"/>
        <w:rPr>
          <w:rFonts w:hint="eastAsia" w:ascii="宋体" w:hAnsi="宋体" w:eastAsia="宋体" w:cs="宋体"/>
          <w:b/>
          <w:sz w:val="24"/>
          <w:szCs w:val="24"/>
        </w:rPr>
      </w:pPr>
      <w:bookmarkStart w:id="20" w:name="_Toc28633"/>
      <w:r>
        <w:rPr>
          <w:rFonts w:hint="eastAsia" w:ascii="宋体" w:hAnsi="宋体" w:eastAsia="宋体" w:cs="宋体"/>
          <w:b/>
          <w:sz w:val="24"/>
          <w:szCs w:val="24"/>
        </w:rPr>
        <w:t>法定代表人授权书</w:t>
      </w:r>
      <w:bookmarkEnd w:id="20"/>
    </w:p>
    <w:p w14:paraId="653712FA">
      <w:pPr>
        <w:spacing w:line="480" w:lineRule="auto"/>
        <w:jc w:val="left"/>
        <w:rPr>
          <w:rFonts w:hint="eastAsia" w:ascii="宋体" w:hAnsi="宋体" w:eastAsia="宋体" w:cs="宋体"/>
          <w:sz w:val="24"/>
          <w:szCs w:val="24"/>
        </w:rPr>
      </w:pPr>
    </w:p>
    <w:p w14:paraId="1EE2D680">
      <w:pPr>
        <w:spacing w:line="48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（国家或地区的名称）  </w:t>
      </w:r>
      <w:r>
        <w:rPr>
          <w:rFonts w:hint="eastAsia" w:ascii="宋体" w:hAnsi="宋体" w:eastAsia="宋体" w:cs="宋体"/>
          <w:sz w:val="24"/>
          <w:szCs w:val="24"/>
        </w:rPr>
        <w:t>的</w:t>
      </w:r>
      <w:r>
        <w:rPr>
          <w:rFonts w:hint="eastAsia" w:ascii="宋体" w:hAnsi="宋体" w:eastAsia="宋体" w:cs="宋体"/>
          <w:sz w:val="24"/>
          <w:szCs w:val="24"/>
          <w:u w:val="single"/>
        </w:rPr>
        <w:t xml:space="preserve">  （公司名称）    （法定代表人姓名、职务）    </w:t>
      </w:r>
      <w:r>
        <w:rPr>
          <w:rFonts w:hint="eastAsia" w:ascii="宋体" w:hAnsi="宋体" w:eastAsia="宋体" w:cs="宋体"/>
          <w:sz w:val="24"/>
          <w:szCs w:val="24"/>
        </w:rPr>
        <w:t xml:space="preserve">代表本公司授权 </w:t>
      </w:r>
      <w:r>
        <w:rPr>
          <w:rFonts w:hint="eastAsia" w:ascii="宋体" w:hAnsi="宋体" w:eastAsia="宋体" w:cs="宋体"/>
          <w:sz w:val="24"/>
          <w:szCs w:val="24"/>
          <w:u w:val="single"/>
        </w:rPr>
        <w:t xml:space="preserve">   （单位名称）       （被授权人的姓名、职务）    </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投标，以本公司名义处理一切与之有关的事务。</w:t>
      </w:r>
    </w:p>
    <w:p w14:paraId="16A53C63">
      <w:pPr>
        <w:spacing w:line="480" w:lineRule="auto"/>
        <w:rPr>
          <w:rFonts w:hint="eastAsia" w:ascii="宋体" w:hAnsi="宋体" w:eastAsia="宋体" w:cs="宋体"/>
          <w:sz w:val="24"/>
          <w:szCs w:val="24"/>
        </w:rPr>
      </w:pPr>
    </w:p>
    <w:p w14:paraId="1E96D08B">
      <w:pPr>
        <w:spacing w:line="480" w:lineRule="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 特此声明。</w:t>
      </w:r>
    </w:p>
    <w:p w14:paraId="670B96DB">
      <w:pPr>
        <w:spacing w:line="480" w:lineRule="auto"/>
        <w:rPr>
          <w:rFonts w:hint="eastAsia" w:ascii="宋体" w:hAnsi="宋体" w:eastAsia="宋体" w:cs="宋体"/>
          <w:sz w:val="24"/>
          <w:szCs w:val="24"/>
        </w:rPr>
      </w:pPr>
    </w:p>
    <w:p w14:paraId="36F926E7">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u w:val="single"/>
        </w:rPr>
        <w:t xml:space="preserve">                     </w:t>
      </w:r>
    </w:p>
    <w:p w14:paraId="18DADDBB">
      <w:pPr>
        <w:spacing w:line="480" w:lineRule="auto"/>
        <w:rPr>
          <w:rFonts w:hint="eastAsia" w:ascii="宋体" w:hAnsi="宋体" w:eastAsia="宋体" w:cs="宋体"/>
          <w:sz w:val="24"/>
          <w:szCs w:val="24"/>
          <w:u w:val="single"/>
        </w:rPr>
      </w:pPr>
      <w:r>
        <w:rPr>
          <w:rFonts w:hint="eastAsia" w:ascii="宋体" w:hAnsi="宋体" w:eastAsia="宋体" w:cs="宋体"/>
          <w:sz w:val="24"/>
          <w:szCs w:val="24"/>
        </w:rPr>
        <w:t xml:space="preserve">被授权人签字：              </w:t>
      </w:r>
      <w:r>
        <w:rPr>
          <w:rFonts w:hint="eastAsia" w:ascii="宋体" w:hAnsi="宋体" w:eastAsia="宋体" w:cs="宋体"/>
          <w:sz w:val="24"/>
          <w:szCs w:val="24"/>
          <w:u w:val="single"/>
        </w:rPr>
        <w:t xml:space="preserve">                     </w:t>
      </w:r>
    </w:p>
    <w:p w14:paraId="7A47E512">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投标意向人名称（加盖公章）： </w:t>
      </w:r>
      <w:r>
        <w:rPr>
          <w:rFonts w:hint="eastAsia" w:ascii="宋体" w:hAnsi="宋体" w:eastAsia="宋体" w:cs="宋体"/>
          <w:sz w:val="24"/>
          <w:szCs w:val="24"/>
          <w:u w:val="single"/>
        </w:rPr>
        <w:t xml:space="preserve">                     </w:t>
      </w:r>
    </w:p>
    <w:p w14:paraId="5DE9D14E">
      <w:pPr>
        <w:spacing w:line="480" w:lineRule="auto"/>
        <w:rPr>
          <w:rFonts w:hint="eastAsia" w:ascii="宋体" w:hAnsi="宋体" w:eastAsia="宋体" w:cs="宋体"/>
          <w:sz w:val="24"/>
          <w:szCs w:val="24"/>
          <w:u w:val="single"/>
        </w:rPr>
      </w:pPr>
      <w:r>
        <w:rPr>
          <w:rFonts w:hint="eastAsia" w:ascii="宋体" w:hAnsi="宋体" w:eastAsia="宋体" w:cs="宋体"/>
          <w:sz w:val="24"/>
          <w:szCs w:val="24"/>
        </w:rPr>
        <w:t xml:space="preserve">联系地址：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10146AF4">
      <w:pPr>
        <w:rPr>
          <w:rFonts w:hint="eastAsia" w:ascii="宋体" w:hAnsi="宋体" w:eastAsia="宋体" w:cs="宋体"/>
          <w:sz w:val="24"/>
          <w:szCs w:val="24"/>
        </w:rPr>
      </w:pPr>
      <w:r>
        <w:rPr>
          <w:rFonts w:hint="eastAsia" w:ascii="宋体" w:hAnsi="宋体" w:eastAsia="宋体" w:cs="宋体"/>
          <w:sz w:val="24"/>
          <w:szCs w:val="24"/>
        </w:rPr>
        <w:t xml:space="preserve">被授权人联系方式：          </w:t>
      </w:r>
      <w:r>
        <w:rPr>
          <w:rFonts w:hint="eastAsia" w:ascii="宋体" w:hAnsi="宋体" w:eastAsia="宋体" w:cs="宋体"/>
          <w:sz w:val="24"/>
          <w:szCs w:val="24"/>
          <w:u w:val="single"/>
        </w:rPr>
        <w:t xml:space="preserve">                     </w:t>
      </w:r>
    </w:p>
    <w:p w14:paraId="19784D3F">
      <w:pPr>
        <w:rPr>
          <w:rFonts w:hint="eastAsia" w:ascii="宋体" w:hAnsi="宋体" w:eastAsia="宋体" w:cs="宋体"/>
          <w:sz w:val="24"/>
          <w:szCs w:val="24"/>
        </w:rPr>
      </w:pPr>
      <w:r>
        <w:rPr>
          <w:rFonts w:hint="eastAsia" w:ascii="宋体" w:hAnsi="宋体" w:eastAsia="宋体" w:cs="宋体"/>
          <w:sz w:val="24"/>
          <w:szCs w:val="24"/>
        </w:rPr>
        <w:t xml:space="preserve">被授权人邮箱：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14:paraId="00BE1D10">
      <w:pPr>
        <w:rPr>
          <w:rFonts w:hint="eastAsia" w:ascii="宋体" w:hAnsi="宋体" w:eastAsia="宋体" w:cs="宋体"/>
          <w:sz w:val="24"/>
          <w:szCs w:val="24"/>
        </w:rPr>
      </w:pPr>
    </w:p>
    <w:p w14:paraId="3C5BFF22">
      <w:pPr>
        <w:rPr>
          <w:rFonts w:hint="eastAsia" w:ascii="宋体" w:hAnsi="宋体" w:eastAsia="宋体" w:cs="宋体"/>
          <w:sz w:val="24"/>
          <w:szCs w:val="24"/>
        </w:rPr>
      </w:pPr>
    </w:p>
    <w:p w14:paraId="19CD9998">
      <w:pPr>
        <w:rPr>
          <w:rFonts w:hint="eastAsia" w:ascii="宋体" w:hAnsi="宋体" w:eastAsia="宋体" w:cs="宋体"/>
          <w:sz w:val="24"/>
          <w:szCs w:val="24"/>
        </w:rPr>
      </w:pPr>
    </w:p>
    <w:p w14:paraId="0164CCC2">
      <w:pPr>
        <w:rPr>
          <w:rFonts w:hint="eastAsia" w:ascii="宋体" w:hAnsi="宋体" w:eastAsia="宋体" w:cs="宋体"/>
          <w:sz w:val="24"/>
          <w:szCs w:val="24"/>
        </w:rPr>
      </w:pPr>
    </w:p>
    <w:p w14:paraId="0FABD2F9">
      <w:pPr>
        <w:rPr>
          <w:rFonts w:hint="eastAsia" w:ascii="宋体" w:hAnsi="宋体" w:eastAsia="宋体" w:cs="宋体"/>
          <w:b/>
          <w:bCs/>
          <w:sz w:val="24"/>
          <w:szCs w:val="24"/>
        </w:rPr>
      </w:pPr>
    </w:p>
    <w:p w14:paraId="600B1907">
      <w:pPr>
        <w:rPr>
          <w:rFonts w:hint="eastAsia" w:ascii="宋体" w:hAnsi="宋体" w:eastAsia="宋体" w:cs="宋体"/>
          <w:b/>
          <w:bCs/>
          <w:sz w:val="24"/>
          <w:szCs w:val="24"/>
        </w:rPr>
      </w:pPr>
    </w:p>
    <w:p w14:paraId="51A81764">
      <w:pPr>
        <w:rPr>
          <w:rFonts w:hint="eastAsia" w:ascii="宋体" w:hAnsi="宋体" w:eastAsia="宋体" w:cs="宋体"/>
          <w:b/>
          <w:bCs/>
          <w:sz w:val="24"/>
          <w:szCs w:val="24"/>
        </w:rPr>
      </w:pPr>
    </w:p>
    <w:p w14:paraId="03B300F0">
      <w:pPr>
        <w:rPr>
          <w:rFonts w:hint="eastAsia" w:ascii="宋体" w:hAnsi="宋体" w:eastAsia="宋体" w:cs="宋体"/>
          <w:b/>
          <w:bCs/>
          <w:sz w:val="24"/>
          <w:szCs w:val="24"/>
        </w:rPr>
      </w:pPr>
    </w:p>
    <w:p w14:paraId="0EB10A49">
      <w:pPr>
        <w:rPr>
          <w:rFonts w:hint="eastAsia" w:ascii="宋体" w:hAnsi="宋体" w:eastAsia="宋体" w:cs="宋体"/>
          <w:b/>
          <w:bCs/>
          <w:sz w:val="24"/>
          <w:szCs w:val="24"/>
        </w:rPr>
      </w:pPr>
    </w:p>
    <w:p w14:paraId="47995B0B">
      <w:pPr>
        <w:rPr>
          <w:rFonts w:hint="eastAsia" w:ascii="宋体" w:hAnsi="宋体" w:eastAsia="宋体" w:cs="宋体"/>
          <w:b/>
          <w:bCs/>
          <w:sz w:val="24"/>
          <w:szCs w:val="24"/>
        </w:rPr>
      </w:pPr>
    </w:p>
    <w:p w14:paraId="2F40F2F8">
      <w:pPr>
        <w:rPr>
          <w:rFonts w:hint="eastAsia" w:ascii="宋体" w:hAnsi="宋体" w:eastAsia="宋体" w:cs="宋体"/>
          <w:b/>
          <w:bCs/>
          <w:sz w:val="24"/>
          <w:szCs w:val="24"/>
        </w:rPr>
      </w:pPr>
    </w:p>
    <w:p w14:paraId="58B8E1D0">
      <w:pPr>
        <w:rPr>
          <w:rFonts w:hint="eastAsia" w:ascii="宋体" w:hAnsi="宋体" w:eastAsia="宋体" w:cs="宋体"/>
          <w:b/>
          <w:bCs/>
          <w:sz w:val="24"/>
          <w:szCs w:val="24"/>
        </w:rPr>
      </w:pPr>
    </w:p>
    <w:p w14:paraId="58CCDACB">
      <w:pPr>
        <w:rPr>
          <w:rFonts w:hint="eastAsia" w:ascii="宋体" w:hAnsi="宋体" w:eastAsia="宋体" w:cs="宋体"/>
          <w:b/>
          <w:bCs/>
          <w:sz w:val="24"/>
          <w:szCs w:val="24"/>
        </w:rPr>
      </w:pPr>
    </w:p>
    <w:p w14:paraId="29811123">
      <w:pPr>
        <w:rPr>
          <w:rFonts w:hint="eastAsia" w:ascii="宋体" w:hAnsi="宋体" w:eastAsia="宋体" w:cs="宋体"/>
          <w:b/>
          <w:bCs/>
          <w:sz w:val="24"/>
          <w:szCs w:val="24"/>
        </w:rPr>
      </w:pPr>
    </w:p>
    <w:p w14:paraId="633111D5">
      <w:pPr>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w:t>
      </w:r>
    </w:p>
    <w:p w14:paraId="3EE6F2C9">
      <w:pPr>
        <w:jc w:val="center"/>
        <w:rPr>
          <w:rFonts w:hint="eastAsia" w:ascii="宋体" w:hAnsi="宋体" w:eastAsia="宋体" w:cs="宋体"/>
          <w:sz w:val="24"/>
          <w:szCs w:val="24"/>
        </w:rPr>
      </w:pPr>
      <w:r>
        <w:rPr>
          <w:rFonts w:hint="eastAsia" w:ascii="宋体" w:hAnsi="宋体" w:eastAsia="宋体" w:cs="宋体"/>
          <w:sz w:val="24"/>
          <w:szCs w:val="24"/>
        </w:rPr>
        <w:t>代理人身份证明（身份证复印件）</w:t>
      </w:r>
    </w:p>
    <w:tbl>
      <w:tblPr>
        <w:tblStyle w:val="8"/>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749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19370350">
            <w:pPr>
              <w:ind w:left="180" w:firstLine="648"/>
              <w:rPr>
                <w:rFonts w:hint="eastAsia" w:ascii="宋体" w:hAnsi="宋体" w:eastAsia="宋体" w:cs="宋体"/>
                <w:sz w:val="24"/>
                <w:szCs w:val="24"/>
              </w:rPr>
            </w:pPr>
          </w:p>
          <w:p w14:paraId="1F944D08">
            <w:pPr>
              <w:ind w:left="180" w:firstLine="648"/>
              <w:rPr>
                <w:rFonts w:hint="eastAsia" w:ascii="宋体" w:hAnsi="宋体" w:eastAsia="宋体" w:cs="宋体"/>
                <w:sz w:val="24"/>
                <w:szCs w:val="24"/>
              </w:rPr>
            </w:pPr>
          </w:p>
          <w:p w14:paraId="3F7767BA">
            <w:pPr>
              <w:ind w:left="180" w:firstLine="648"/>
              <w:rPr>
                <w:rFonts w:hint="eastAsia" w:ascii="宋体" w:hAnsi="宋体" w:eastAsia="宋体" w:cs="宋体"/>
                <w:sz w:val="24"/>
                <w:szCs w:val="24"/>
              </w:rPr>
            </w:pPr>
          </w:p>
          <w:p w14:paraId="551E0A2C">
            <w:pPr>
              <w:ind w:left="180" w:firstLine="648"/>
              <w:rPr>
                <w:rFonts w:hint="eastAsia" w:ascii="宋体" w:hAnsi="宋体" w:eastAsia="宋体" w:cs="宋体"/>
                <w:sz w:val="24"/>
                <w:szCs w:val="24"/>
              </w:rPr>
            </w:pPr>
          </w:p>
          <w:p w14:paraId="192EE780">
            <w:pPr>
              <w:ind w:left="180" w:firstLine="648"/>
              <w:jc w:val="center"/>
              <w:rPr>
                <w:rFonts w:hint="eastAsia" w:ascii="宋体" w:hAnsi="宋体" w:eastAsia="宋体" w:cs="宋体"/>
                <w:sz w:val="24"/>
                <w:szCs w:val="24"/>
              </w:rPr>
            </w:pPr>
            <w:r>
              <w:rPr>
                <w:rFonts w:hint="eastAsia" w:ascii="宋体" w:hAnsi="宋体" w:eastAsia="宋体" w:cs="宋体"/>
                <w:sz w:val="24"/>
                <w:szCs w:val="24"/>
              </w:rPr>
              <w:t>正面</w:t>
            </w:r>
          </w:p>
          <w:p w14:paraId="40EA772E">
            <w:pPr>
              <w:ind w:left="180" w:firstLine="648"/>
              <w:rPr>
                <w:rFonts w:hint="eastAsia" w:ascii="宋体" w:hAnsi="宋体" w:eastAsia="宋体" w:cs="宋体"/>
                <w:sz w:val="24"/>
                <w:szCs w:val="24"/>
              </w:rPr>
            </w:pPr>
          </w:p>
          <w:p w14:paraId="44C2CCCF">
            <w:pPr>
              <w:ind w:left="180" w:firstLine="648"/>
              <w:rPr>
                <w:rFonts w:hint="eastAsia" w:ascii="宋体" w:hAnsi="宋体" w:eastAsia="宋体" w:cs="宋体"/>
                <w:sz w:val="24"/>
                <w:szCs w:val="24"/>
              </w:rPr>
            </w:pPr>
          </w:p>
          <w:p w14:paraId="06D11F02">
            <w:pPr>
              <w:ind w:left="180" w:firstLine="648"/>
              <w:rPr>
                <w:rFonts w:hint="eastAsia" w:ascii="宋体" w:hAnsi="宋体" w:eastAsia="宋体" w:cs="宋体"/>
                <w:sz w:val="24"/>
                <w:szCs w:val="24"/>
              </w:rPr>
            </w:pPr>
          </w:p>
          <w:p w14:paraId="51D1506F">
            <w:pPr>
              <w:ind w:left="180" w:firstLine="648"/>
              <w:rPr>
                <w:rFonts w:hint="eastAsia" w:ascii="宋体" w:hAnsi="宋体" w:eastAsia="宋体" w:cs="宋体"/>
                <w:sz w:val="24"/>
                <w:szCs w:val="24"/>
              </w:rPr>
            </w:pPr>
          </w:p>
        </w:tc>
      </w:tr>
      <w:tr w14:paraId="6D61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331B89A6">
            <w:pPr>
              <w:ind w:left="180" w:firstLine="648"/>
              <w:rPr>
                <w:rFonts w:hint="eastAsia" w:ascii="宋体" w:hAnsi="宋体" w:eastAsia="宋体" w:cs="宋体"/>
                <w:sz w:val="24"/>
                <w:szCs w:val="24"/>
              </w:rPr>
            </w:pPr>
          </w:p>
          <w:p w14:paraId="6B3BD64C">
            <w:pPr>
              <w:ind w:left="180" w:firstLine="648"/>
              <w:rPr>
                <w:rFonts w:hint="eastAsia" w:ascii="宋体" w:hAnsi="宋体" w:eastAsia="宋体" w:cs="宋体"/>
                <w:sz w:val="24"/>
                <w:szCs w:val="24"/>
              </w:rPr>
            </w:pPr>
          </w:p>
          <w:p w14:paraId="44BD4BDC">
            <w:pPr>
              <w:ind w:left="180" w:firstLine="648"/>
              <w:rPr>
                <w:rFonts w:hint="eastAsia" w:ascii="宋体" w:hAnsi="宋体" w:eastAsia="宋体" w:cs="宋体"/>
                <w:sz w:val="24"/>
                <w:szCs w:val="24"/>
              </w:rPr>
            </w:pPr>
          </w:p>
          <w:p w14:paraId="06FC6175">
            <w:pPr>
              <w:ind w:left="180" w:firstLine="648"/>
              <w:rPr>
                <w:rFonts w:hint="eastAsia" w:ascii="宋体" w:hAnsi="宋体" w:eastAsia="宋体" w:cs="宋体"/>
                <w:sz w:val="24"/>
                <w:szCs w:val="24"/>
              </w:rPr>
            </w:pPr>
          </w:p>
          <w:p w14:paraId="20CBD3FB">
            <w:pPr>
              <w:ind w:left="180" w:firstLine="648"/>
              <w:jc w:val="center"/>
              <w:rPr>
                <w:rFonts w:hint="eastAsia" w:ascii="宋体" w:hAnsi="宋体" w:eastAsia="宋体" w:cs="宋体"/>
                <w:sz w:val="24"/>
                <w:szCs w:val="24"/>
              </w:rPr>
            </w:pPr>
            <w:r>
              <w:rPr>
                <w:rFonts w:hint="eastAsia" w:ascii="宋体" w:hAnsi="宋体" w:eastAsia="宋体" w:cs="宋体"/>
                <w:sz w:val="24"/>
                <w:szCs w:val="24"/>
              </w:rPr>
              <w:t>反面</w:t>
            </w:r>
          </w:p>
          <w:p w14:paraId="719D887E">
            <w:pPr>
              <w:ind w:left="180" w:firstLine="648"/>
              <w:rPr>
                <w:rFonts w:hint="eastAsia" w:ascii="宋体" w:hAnsi="宋体" w:eastAsia="宋体" w:cs="宋体"/>
                <w:sz w:val="24"/>
                <w:szCs w:val="24"/>
              </w:rPr>
            </w:pPr>
          </w:p>
          <w:p w14:paraId="6BB8A204">
            <w:pPr>
              <w:ind w:left="180" w:firstLine="648"/>
              <w:rPr>
                <w:rFonts w:hint="eastAsia" w:ascii="宋体" w:hAnsi="宋体" w:eastAsia="宋体" w:cs="宋体"/>
                <w:sz w:val="24"/>
                <w:szCs w:val="24"/>
              </w:rPr>
            </w:pPr>
          </w:p>
          <w:p w14:paraId="4DC465DD">
            <w:pPr>
              <w:ind w:left="180" w:firstLine="648"/>
              <w:rPr>
                <w:rFonts w:hint="eastAsia" w:ascii="宋体" w:hAnsi="宋体" w:eastAsia="宋体" w:cs="宋体"/>
                <w:sz w:val="24"/>
                <w:szCs w:val="24"/>
              </w:rPr>
            </w:pPr>
          </w:p>
          <w:p w14:paraId="48DA67E2">
            <w:pPr>
              <w:ind w:left="180" w:firstLine="648"/>
              <w:rPr>
                <w:rFonts w:hint="eastAsia" w:ascii="宋体" w:hAnsi="宋体" w:eastAsia="宋体" w:cs="宋体"/>
                <w:sz w:val="24"/>
                <w:szCs w:val="24"/>
              </w:rPr>
            </w:pPr>
          </w:p>
        </w:tc>
      </w:tr>
    </w:tbl>
    <w:p w14:paraId="54FD0F37">
      <w:pPr>
        <w:widowControl/>
        <w:jc w:val="left"/>
        <w:rPr>
          <w:rFonts w:hint="eastAsia" w:ascii="宋体" w:hAnsi="宋体" w:eastAsia="宋体" w:cs="宋体"/>
          <w:sz w:val="24"/>
          <w:szCs w:val="24"/>
        </w:rPr>
      </w:pPr>
    </w:p>
    <w:p w14:paraId="294A0AFD">
      <w:pPr>
        <w:widowControl/>
        <w:jc w:val="left"/>
        <w:rPr>
          <w:rFonts w:hint="eastAsia" w:ascii="宋体" w:hAnsi="宋体" w:eastAsia="宋体" w:cs="宋体"/>
          <w:sz w:val="24"/>
          <w:szCs w:val="24"/>
        </w:rPr>
      </w:pPr>
    </w:p>
    <w:p w14:paraId="625E55F6">
      <w:pPr>
        <w:widowControl/>
        <w:jc w:val="left"/>
        <w:rPr>
          <w:rFonts w:hint="eastAsia" w:ascii="宋体" w:hAnsi="宋体" w:eastAsia="宋体" w:cs="宋体"/>
          <w:sz w:val="24"/>
          <w:szCs w:val="24"/>
        </w:rPr>
      </w:pPr>
    </w:p>
    <w:p w14:paraId="0AA78125">
      <w:pPr>
        <w:widowControl/>
        <w:jc w:val="left"/>
        <w:rPr>
          <w:rFonts w:hint="eastAsia" w:ascii="宋体" w:hAnsi="宋体" w:eastAsia="宋体" w:cs="宋体"/>
          <w:sz w:val="24"/>
          <w:szCs w:val="24"/>
        </w:rPr>
      </w:pPr>
    </w:p>
    <w:p w14:paraId="04DCDCFA">
      <w:pPr>
        <w:widowControl/>
        <w:jc w:val="left"/>
        <w:rPr>
          <w:rFonts w:hint="eastAsia" w:ascii="宋体" w:hAnsi="宋体" w:eastAsia="宋体" w:cs="宋体"/>
          <w:sz w:val="24"/>
          <w:szCs w:val="24"/>
        </w:rPr>
      </w:pPr>
    </w:p>
    <w:p w14:paraId="7989E7D7">
      <w:pPr>
        <w:widowControl/>
        <w:jc w:val="left"/>
        <w:rPr>
          <w:rFonts w:hint="eastAsia" w:ascii="宋体" w:hAnsi="宋体" w:eastAsia="宋体" w:cs="宋体"/>
          <w:sz w:val="24"/>
          <w:szCs w:val="24"/>
        </w:rPr>
      </w:pPr>
    </w:p>
    <w:p w14:paraId="6B706ED0">
      <w:pPr>
        <w:widowControl/>
        <w:jc w:val="left"/>
        <w:rPr>
          <w:rFonts w:hint="eastAsia" w:ascii="宋体" w:hAnsi="宋体" w:eastAsia="宋体" w:cs="宋体"/>
          <w:sz w:val="24"/>
          <w:szCs w:val="24"/>
        </w:rPr>
      </w:pPr>
    </w:p>
    <w:p w14:paraId="739DABE4">
      <w:pPr>
        <w:jc w:val="left"/>
        <w:rPr>
          <w:rFonts w:hint="eastAsia" w:ascii="宋体" w:hAnsi="宋体" w:eastAsia="宋体" w:cs="宋体"/>
          <w:b/>
          <w:bCs/>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w:t>
      </w:r>
    </w:p>
    <w:p w14:paraId="40C3C3CE">
      <w:pPr>
        <w:jc w:val="center"/>
        <w:outlineLvl w:val="0"/>
        <w:rPr>
          <w:rFonts w:hint="eastAsia" w:ascii="宋体" w:hAnsi="宋体" w:eastAsia="宋体" w:cs="宋体"/>
          <w:b/>
          <w:bCs/>
          <w:sz w:val="24"/>
          <w:szCs w:val="24"/>
          <w:lang w:eastAsia="zh-CN"/>
        </w:rPr>
      </w:pPr>
      <w:bookmarkStart w:id="21" w:name="_Toc17735"/>
      <w:r>
        <w:rPr>
          <w:rFonts w:hint="eastAsia" w:ascii="宋体" w:hAnsi="宋体" w:eastAsia="宋体" w:cs="宋体"/>
          <w:b/>
          <w:bCs/>
          <w:sz w:val="24"/>
          <w:szCs w:val="24"/>
          <w:lang w:eastAsia="zh-CN"/>
        </w:rPr>
        <w:t>道路运输经营许可证</w:t>
      </w:r>
      <w:bookmarkEnd w:id="21"/>
    </w:p>
    <w:p w14:paraId="06F95567">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14:paraId="47892B6A">
      <w:pPr>
        <w:widowControl/>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11</w:t>
      </w:r>
    </w:p>
    <w:p w14:paraId="3BB0F58A">
      <w:pPr>
        <w:widowControl/>
        <w:ind w:firstLine="1687" w:firstLineChars="700"/>
        <w:jc w:val="left"/>
        <w:rPr>
          <w:rFonts w:hint="eastAsia" w:ascii="宋体" w:hAnsi="宋体" w:eastAsia="宋体" w:cs="宋体"/>
          <w:b/>
          <w:bCs/>
          <w:sz w:val="24"/>
          <w:szCs w:val="24"/>
          <w:u w:val="none"/>
        </w:rPr>
      </w:pPr>
      <w:r>
        <w:rPr>
          <w:rFonts w:hint="eastAsia" w:ascii="宋体" w:hAnsi="宋体" w:eastAsia="宋体" w:cs="宋体"/>
          <w:b/>
          <w:bCs/>
          <w:sz w:val="24"/>
          <w:szCs w:val="24"/>
          <w:u w:val="none"/>
        </w:rPr>
        <w:t>公司全年运输货物保险证明</w:t>
      </w:r>
    </w:p>
    <w:p w14:paraId="0E9F7EFE">
      <w:pPr>
        <w:widowControl/>
        <w:jc w:val="left"/>
        <w:rPr>
          <w:rFonts w:hint="eastAsia" w:ascii="宋体" w:hAnsi="宋体" w:eastAsia="宋体" w:cs="宋体"/>
          <w:b/>
          <w:bCs w:val="0"/>
          <w:sz w:val="24"/>
          <w:szCs w:val="24"/>
        </w:rPr>
      </w:pPr>
    </w:p>
    <w:p w14:paraId="5B5F7F91">
      <w:pPr>
        <w:widowControl/>
        <w:jc w:val="left"/>
        <w:rPr>
          <w:rFonts w:hint="eastAsia" w:ascii="宋体" w:hAnsi="宋体" w:eastAsia="宋体" w:cs="宋体"/>
          <w:b/>
          <w:bCs w:val="0"/>
          <w:sz w:val="24"/>
          <w:szCs w:val="24"/>
        </w:rPr>
      </w:pPr>
    </w:p>
    <w:p w14:paraId="2EC9893B">
      <w:pPr>
        <w:widowControl/>
        <w:jc w:val="left"/>
        <w:rPr>
          <w:rFonts w:hint="eastAsia" w:ascii="宋体" w:hAnsi="宋体" w:eastAsia="宋体" w:cs="宋体"/>
          <w:b/>
          <w:bCs w:val="0"/>
          <w:sz w:val="24"/>
          <w:szCs w:val="24"/>
        </w:rPr>
      </w:pPr>
    </w:p>
    <w:p w14:paraId="33EAFB33">
      <w:pPr>
        <w:widowControl/>
        <w:jc w:val="left"/>
        <w:rPr>
          <w:rFonts w:hint="eastAsia" w:ascii="宋体" w:hAnsi="宋体" w:eastAsia="宋体" w:cs="宋体"/>
          <w:b/>
          <w:bCs w:val="0"/>
          <w:sz w:val="24"/>
          <w:szCs w:val="24"/>
        </w:rPr>
      </w:pPr>
    </w:p>
    <w:p w14:paraId="7E7F6DE5">
      <w:pPr>
        <w:widowControl/>
        <w:jc w:val="left"/>
        <w:rPr>
          <w:rFonts w:hint="eastAsia" w:ascii="宋体" w:hAnsi="宋体" w:eastAsia="宋体" w:cs="宋体"/>
          <w:b/>
          <w:bCs w:val="0"/>
          <w:sz w:val="24"/>
          <w:szCs w:val="24"/>
        </w:rPr>
      </w:pPr>
    </w:p>
    <w:p w14:paraId="435BD7C4">
      <w:pPr>
        <w:widowControl/>
        <w:jc w:val="left"/>
        <w:rPr>
          <w:rFonts w:hint="eastAsia" w:ascii="宋体" w:hAnsi="宋体" w:eastAsia="宋体" w:cs="宋体"/>
          <w:b/>
          <w:bCs w:val="0"/>
          <w:sz w:val="24"/>
          <w:szCs w:val="24"/>
        </w:rPr>
      </w:pPr>
    </w:p>
    <w:p w14:paraId="47CBBF0E">
      <w:pPr>
        <w:widowControl/>
        <w:jc w:val="left"/>
        <w:rPr>
          <w:rFonts w:hint="eastAsia" w:ascii="宋体" w:hAnsi="宋体" w:eastAsia="宋体" w:cs="宋体"/>
          <w:b/>
          <w:bCs w:val="0"/>
          <w:sz w:val="24"/>
          <w:szCs w:val="24"/>
        </w:rPr>
      </w:pPr>
    </w:p>
    <w:p w14:paraId="0A5570AD">
      <w:pPr>
        <w:widowControl/>
        <w:jc w:val="left"/>
        <w:rPr>
          <w:rFonts w:hint="eastAsia" w:ascii="宋体" w:hAnsi="宋体" w:eastAsia="宋体" w:cs="宋体"/>
          <w:b/>
          <w:bCs w:val="0"/>
          <w:sz w:val="24"/>
          <w:szCs w:val="24"/>
        </w:rPr>
      </w:pPr>
    </w:p>
    <w:p w14:paraId="667D99F1">
      <w:pPr>
        <w:widowControl/>
        <w:jc w:val="left"/>
        <w:rPr>
          <w:rFonts w:hint="eastAsia" w:ascii="宋体" w:hAnsi="宋体" w:eastAsia="宋体" w:cs="宋体"/>
          <w:b/>
          <w:bCs w:val="0"/>
          <w:sz w:val="24"/>
          <w:szCs w:val="24"/>
        </w:rPr>
      </w:pPr>
    </w:p>
    <w:p w14:paraId="1250446F">
      <w:pPr>
        <w:widowControl/>
        <w:jc w:val="left"/>
        <w:rPr>
          <w:rFonts w:hint="eastAsia" w:ascii="宋体" w:hAnsi="宋体" w:eastAsia="宋体" w:cs="宋体"/>
          <w:b/>
          <w:bCs w:val="0"/>
          <w:sz w:val="24"/>
          <w:szCs w:val="24"/>
        </w:rPr>
      </w:pPr>
    </w:p>
    <w:p w14:paraId="68C872C1">
      <w:pPr>
        <w:widowControl/>
        <w:jc w:val="left"/>
        <w:rPr>
          <w:rFonts w:hint="eastAsia" w:ascii="宋体" w:hAnsi="宋体" w:eastAsia="宋体" w:cs="宋体"/>
          <w:b/>
          <w:bCs w:val="0"/>
          <w:sz w:val="24"/>
          <w:szCs w:val="24"/>
        </w:rPr>
      </w:pPr>
    </w:p>
    <w:p w14:paraId="6117EAF4">
      <w:pPr>
        <w:widowControl/>
        <w:jc w:val="left"/>
        <w:rPr>
          <w:rFonts w:hint="eastAsia" w:ascii="宋体" w:hAnsi="宋体" w:eastAsia="宋体" w:cs="宋体"/>
          <w:b/>
          <w:bCs w:val="0"/>
          <w:sz w:val="24"/>
          <w:szCs w:val="24"/>
        </w:rPr>
      </w:pPr>
    </w:p>
    <w:p w14:paraId="303F478F">
      <w:pPr>
        <w:widowControl/>
        <w:jc w:val="left"/>
        <w:rPr>
          <w:rFonts w:hint="eastAsia" w:ascii="宋体" w:hAnsi="宋体" w:eastAsia="宋体" w:cs="宋体"/>
          <w:b/>
          <w:bCs w:val="0"/>
          <w:sz w:val="24"/>
          <w:szCs w:val="24"/>
        </w:rPr>
      </w:pPr>
    </w:p>
    <w:p w14:paraId="5F83636E">
      <w:pPr>
        <w:widowControl/>
        <w:jc w:val="left"/>
        <w:rPr>
          <w:rFonts w:hint="eastAsia" w:ascii="宋体" w:hAnsi="宋体" w:eastAsia="宋体" w:cs="宋体"/>
          <w:b/>
          <w:bCs w:val="0"/>
          <w:sz w:val="24"/>
          <w:szCs w:val="24"/>
        </w:rPr>
      </w:pPr>
    </w:p>
    <w:p w14:paraId="4E92267F">
      <w:pPr>
        <w:widowControl/>
        <w:jc w:val="left"/>
        <w:rPr>
          <w:rFonts w:hint="eastAsia" w:ascii="宋体" w:hAnsi="宋体" w:eastAsia="宋体" w:cs="宋体"/>
          <w:b/>
          <w:bCs w:val="0"/>
          <w:sz w:val="24"/>
          <w:szCs w:val="24"/>
        </w:rPr>
      </w:pPr>
    </w:p>
    <w:p w14:paraId="28677D2F">
      <w:pPr>
        <w:widowControl/>
        <w:jc w:val="left"/>
        <w:rPr>
          <w:rFonts w:hint="eastAsia" w:ascii="宋体" w:hAnsi="宋体" w:eastAsia="宋体" w:cs="宋体"/>
          <w:b/>
          <w:bCs w:val="0"/>
          <w:sz w:val="24"/>
          <w:szCs w:val="24"/>
        </w:rPr>
      </w:pPr>
    </w:p>
    <w:p w14:paraId="73D504BC">
      <w:pPr>
        <w:widowControl/>
        <w:jc w:val="left"/>
        <w:rPr>
          <w:rFonts w:hint="eastAsia" w:ascii="宋体" w:hAnsi="宋体" w:eastAsia="宋体" w:cs="宋体"/>
          <w:b/>
          <w:bCs w:val="0"/>
          <w:sz w:val="24"/>
          <w:szCs w:val="24"/>
        </w:rPr>
      </w:pPr>
    </w:p>
    <w:p w14:paraId="01D96B45">
      <w:pPr>
        <w:widowControl/>
        <w:jc w:val="left"/>
        <w:rPr>
          <w:rFonts w:hint="eastAsia" w:ascii="宋体" w:hAnsi="宋体" w:eastAsia="宋体" w:cs="宋体"/>
          <w:b/>
          <w:bCs w:val="0"/>
          <w:sz w:val="24"/>
          <w:szCs w:val="24"/>
        </w:rPr>
      </w:pPr>
    </w:p>
    <w:p w14:paraId="4EBA222C">
      <w:pPr>
        <w:pStyle w:val="13"/>
        <w:ind w:left="0" w:leftChars="0" w:firstLine="0" w:firstLineChars="0"/>
        <w:rPr>
          <w:rFonts w:hint="eastAsia" w:ascii="宋体" w:hAnsi="宋体" w:eastAsia="宋体" w:cs="宋体"/>
          <w:b/>
          <w:bCs/>
          <w:sz w:val="24"/>
          <w:szCs w:val="24"/>
        </w:rPr>
      </w:pPr>
    </w:p>
    <w:p w14:paraId="59B6BABB">
      <w:pPr>
        <w:pStyle w:val="13"/>
        <w:ind w:left="0" w:leftChars="0" w:firstLine="0" w:firstLineChars="0"/>
        <w:rPr>
          <w:rFonts w:hint="eastAsia" w:ascii="宋体" w:hAnsi="宋体" w:eastAsia="宋体" w:cs="宋体"/>
          <w:b/>
          <w:bCs/>
          <w:sz w:val="24"/>
          <w:szCs w:val="24"/>
        </w:rPr>
      </w:pPr>
    </w:p>
    <w:p w14:paraId="2098CA01">
      <w:pPr>
        <w:pStyle w:val="13"/>
        <w:ind w:left="0" w:leftChars="0" w:firstLine="0" w:firstLineChars="0"/>
        <w:rPr>
          <w:rFonts w:hint="eastAsia" w:ascii="宋体" w:hAnsi="宋体" w:eastAsia="宋体" w:cs="宋体"/>
          <w:b/>
          <w:bCs/>
          <w:sz w:val="24"/>
          <w:szCs w:val="24"/>
        </w:rPr>
      </w:pPr>
    </w:p>
    <w:p w14:paraId="5F94F0DB">
      <w:pPr>
        <w:pStyle w:val="13"/>
        <w:ind w:left="0" w:leftChars="0" w:firstLine="0" w:firstLineChars="0"/>
        <w:rPr>
          <w:rFonts w:hint="eastAsia" w:ascii="宋体" w:hAnsi="宋体" w:eastAsia="宋体" w:cs="宋体"/>
          <w:b/>
          <w:bCs/>
          <w:sz w:val="24"/>
          <w:szCs w:val="24"/>
        </w:rPr>
      </w:pPr>
    </w:p>
    <w:p w14:paraId="315C89D0">
      <w:pPr>
        <w:pStyle w:val="13"/>
        <w:ind w:left="0" w:leftChars="0" w:firstLine="0" w:firstLineChars="0"/>
        <w:rPr>
          <w:rFonts w:hint="eastAsia" w:ascii="宋体" w:hAnsi="宋体" w:eastAsia="宋体" w:cs="宋体"/>
          <w:b/>
          <w:bCs/>
          <w:sz w:val="24"/>
          <w:szCs w:val="24"/>
        </w:rPr>
      </w:pPr>
    </w:p>
    <w:p w14:paraId="4890DFDC">
      <w:pPr>
        <w:pStyle w:val="13"/>
        <w:ind w:left="0" w:leftChars="0" w:firstLine="0" w:firstLineChars="0"/>
        <w:rPr>
          <w:rFonts w:hint="eastAsia" w:ascii="宋体" w:hAnsi="宋体" w:eastAsia="宋体" w:cs="宋体"/>
          <w:b/>
          <w:bCs/>
          <w:sz w:val="24"/>
          <w:szCs w:val="24"/>
        </w:rPr>
      </w:pPr>
    </w:p>
    <w:p w14:paraId="27E26BB8">
      <w:pPr>
        <w:pStyle w:val="13"/>
        <w:ind w:left="0" w:leftChars="0" w:firstLine="0" w:firstLineChars="0"/>
        <w:rPr>
          <w:rFonts w:hint="eastAsia" w:ascii="宋体" w:hAnsi="宋体" w:eastAsia="宋体" w:cs="宋体"/>
          <w:b/>
          <w:bCs/>
          <w:sz w:val="24"/>
          <w:szCs w:val="24"/>
        </w:rPr>
      </w:pPr>
    </w:p>
    <w:p w14:paraId="43EFAD33">
      <w:pPr>
        <w:pStyle w:val="13"/>
        <w:ind w:left="0" w:leftChars="0" w:firstLine="0" w:firstLineChars="0"/>
        <w:rPr>
          <w:rFonts w:hint="eastAsia" w:ascii="宋体" w:hAnsi="宋体" w:eastAsia="宋体" w:cs="宋体"/>
          <w:b/>
          <w:bCs/>
          <w:sz w:val="24"/>
          <w:szCs w:val="24"/>
        </w:rPr>
      </w:pPr>
    </w:p>
    <w:p w14:paraId="367B80FD">
      <w:pPr>
        <w:pStyle w:val="13"/>
        <w:ind w:left="0" w:leftChars="0" w:firstLine="0" w:firstLineChars="0"/>
        <w:rPr>
          <w:rFonts w:hint="eastAsia" w:ascii="宋体" w:hAnsi="宋体" w:eastAsia="宋体" w:cs="宋体"/>
          <w:b/>
          <w:bCs/>
          <w:sz w:val="24"/>
          <w:szCs w:val="24"/>
        </w:rPr>
      </w:pPr>
    </w:p>
    <w:p w14:paraId="0D3C4655">
      <w:pPr>
        <w:pStyle w:val="13"/>
        <w:ind w:left="0" w:leftChars="0" w:firstLine="0" w:firstLineChars="0"/>
        <w:rPr>
          <w:rFonts w:hint="eastAsia" w:ascii="宋体" w:hAnsi="宋体" w:eastAsia="宋体" w:cs="宋体"/>
          <w:b/>
          <w:bCs/>
          <w:sz w:val="24"/>
          <w:szCs w:val="24"/>
        </w:rPr>
      </w:pPr>
    </w:p>
    <w:p w14:paraId="5547170B">
      <w:pPr>
        <w:pStyle w:val="13"/>
        <w:ind w:left="0" w:leftChars="0" w:firstLine="0" w:firstLineChars="0"/>
        <w:rPr>
          <w:rFonts w:hint="eastAsia" w:ascii="宋体" w:hAnsi="宋体" w:eastAsia="宋体" w:cs="宋体"/>
          <w:b/>
          <w:bCs/>
          <w:sz w:val="24"/>
          <w:szCs w:val="24"/>
        </w:rPr>
      </w:pPr>
    </w:p>
    <w:p w14:paraId="391C42A3">
      <w:pPr>
        <w:pStyle w:val="13"/>
        <w:ind w:left="0" w:leftChars="0" w:firstLine="0" w:firstLineChars="0"/>
        <w:rPr>
          <w:rFonts w:hint="eastAsia" w:ascii="宋体" w:hAnsi="宋体" w:eastAsia="宋体" w:cs="宋体"/>
          <w:b/>
          <w:bCs/>
          <w:sz w:val="24"/>
          <w:szCs w:val="24"/>
        </w:rPr>
      </w:pPr>
    </w:p>
    <w:p w14:paraId="7C596B36">
      <w:pPr>
        <w:pStyle w:val="13"/>
        <w:ind w:left="0" w:leftChars="0" w:firstLine="0" w:firstLineChars="0"/>
        <w:rPr>
          <w:rFonts w:hint="eastAsia" w:ascii="宋体" w:hAnsi="宋体" w:eastAsia="宋体" w:cs="宋体"/>
          <w:b/>
          <w:bCs/>
          <w:sz w:val="24"/>
          <w:szCs w:val="24"/>
        </w:rPr>
      </w:pPr>
    </w:p>
    <w:p w14:paraId="0179F725">
      <w:pPr>
        <w:pStyle w:val="13"/>
        <w:ind w:left="0" w:leftChars="0" w:firstLine="0" w:firstLineChars="0"/>
        <w:rPr>
          <w:rFonts w:hint="eastAsia" w:ascii="宋体" w:hAnsi="宋体" w:eastAsia="宋体" w:cs="宋体"/>
          <w:b/>
          <w:bCs/>
          <w:sz w:val="24"/>
          <w:szCs w:val="24"/>
        </w:rPr>
      </w:pPr>
    </w:p>
    <w:p w14:paraId="2FB1619D">
      <w:pPr>
        <w:pStyle w:val="13"/>
        <w:ind w:left="0" w:leftChars="0" w:firstLine="0" w:firstLineChars="0"/>
        <w:rPr>
          <w:rFonts w:hint="eastAsia" w:ascii="宋体" w:hAnsi="宋体" w:eastAsia="宋体" w:cs="宋体"/>
          <w:b/>
          <w:bCs/>
          <w:sz w:val="24"/>
          <w:szCs w:val="24"/>
        </w:rPr>
      </w:pPr>
    </w:p>
    <w:p w14:paraId="3F850AD1">
      <w:pPr>
        <w:pStyle w:val="13"/>
        <w:ind w:left="0" w:leftChars="0" w:firstLine="0" w:firstLineChars="0"/>
        <w:rPr>
          <w:rFonts w:hint="eastAsia" w:ascii="宋体" w:hAnsi="宋体" w:eastAsia="宋体" w:cs="宋体"/>
          <w:b/>
          <w:bCs/>
          <w:sz w:val="24"/>
          <w:szCs w:val="24"/>
        </w:rPr>
      </w:pPr>
    </w:p>
    <w:p w14:paraId="4844A5C3">
      <w:pPr>
        <w:pStyle w:val="13"/>
        <w:ind w:left="0" w:leftChars="0" w:firstLine="0" w:firstLineChars="0"/>
        <w:rPr>
          <w:rFonts w:hint="eastAsia" w:ascii="宋体" w:hAnsi="宋体" w:eastAsia="宋体" w:cs="宋体"/>
          <w:b/>
          <w:bCs/>
          <w:sz w:val="24"/>
          <w:szCs w:val="24"/>
        </w:rPr>
      </w:pPr>
    </w:p>
    <w:p w14:paraId="15C996FC">
      <w:pPr>
        <w:pStyle w:val="13"/>
        <w:ind w:left="0" w:leftChars="0" w:firstLine="0" w:firstLineChars="0"/>
        <w:rPr>
          <w:rFonts w:hint="eastAsia" w:ascii="宋体" w:hAnsi="宋体" w:eastAsia="宋体" w:cs="宋体"/>
          <w:b/>
          <w:bCs/>
          <w:sz w:val="24"/>
          <w:szCs w:val="24"/>
        </w:rPr>
      </w:pPr>
    </w:p>
    <w:p w14:paraId="25012E4B">
      <w:pPr>
        <w:pStyle w:val="13"/>
        <w:ind w:left="0" w:leftChars="0" w:firstLine="0" w:firstLineChars="0"/>
        <w:rPr>
          <w:rFonts w:hint="eastAsia" w:ascii="宋体" w:hAnsi="宋体" w:eastAsia="宋体" w:cs="宋体"/>
          <w:b/>
          <w:bCs/>
          <w:sz w:val="24"/>
          <w:szCs w:val="24"/>
        </w:rPr>
      </w:pPr>
    </w:p>
    <w:p w14:paraId="64217656">
      <w:pPr>
        <w:pStyle w:val="13"/>
        <w:ind w:left="0" w:leftChars="0" w:firstLine="0" w:firstLineChars="0"/>
        <w:rPr>
          <w:rFonts w:hint="eastAsia" w:ascii="宋体" w:hAnsi="宋体" w:eastAsia="宋体" w:cs="宋体"/>
          <w:b/>
          <w:bCs/>
          <w:sz w:val="24"/>
          <w:szCs w:val="24"/>
        </w:rPr>
      </w:pPr>
    </w:p>
    <w:p w14:paraId="4FDD72C1">
      <w:pPr>
        <w:pStyle w:val="13"/>
        <w:ind w:left="0" w:leftChars="0" w:firstLine="0" w:firstLineChars="0"/>
        <w:rPr>
          <w:rFonts w:hint="eastAsia" w:ascii="宋体" w:hAnsi="宋体" w:eastAsia="宋体" w:cs="宋体"/>
          <w:b/>
          <w:bCs/>
          <w:sz w:val="24"/>
          <w:szCs w:val="24"/>
        </w:rPr>
      </w:pPr>
    </w:p>
    <w:p w14:paraId="76950369">
      <w:pPr>
        <w:pStyle w:val="13"/>
        <w:ind w:left="0" w:leftChars="0" w:firstLine="0" w:firstLineChars="0"/>
        <w:rPr>
          <w:rFonts w:hint="eastAsia" w:ascii="宋体" w:hAnsi="宋体" w:eastAsia="宋体" w:cs="宋体"/>
          <w:b/>
          <w:bCs/>
          <w:sz w:val="24"/>
          <w:szCs w:val="24"/>
        </w:rPr>
      </w:pPr>
    </w:p>
    <w:p w14:paraId="2CA16250">
      <w:pPr>
        <w:pStyle w:val="13"/>
        <w:ind w:left="0" w:leftChars="0" w:firstLine="0" w:firstLineChars="0"/>
        <w:rPr>
          <w:rFonts w:hint="eastAsia" w:ascii="宋体" w:hAnsi="宋体" w:eastAsia="宋体" w:cs="宋体"/>
          <w:b/>
          <w:bCs/>
          <w:sz w:val="24"/>
          <w:szCs w:val="24"/>
        </w:rPr>
      </w:pPr>
    </w:p>
    <w:p w14:paraId="79FB47F9">
      <w:pPr>
        <w:pStyle w:val="13"/>
        <w:ind w:left="0" w:leftChars="0" w:firstLine="0" w:firstLineChars="0"/>
        <w:rPr>
          <w:rFonts w:hint="eastAsia" w:ascii="宋体" w:hAnsi="宋体" w:eastAsia="宋体" w:cs="宋体"/>
          <w:b/>
          <w:bCs/>
          <w:sz w:val="24"/>
          <w:szCs w:val="24"/>
        </w:rPr>
      </w:pPr>
    </w:p>
    <w:p w14:paraId="1D802FBD">
      <w:pPr>
        <w:pStyle w:val="13"/>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12：</w:t>
      </w:r>
    </w:p>
    <w:p w14:paraId="7DE469C5">
      <w:pPr>
        <w:pStyle w:val="13"/>
        <w:ind w:left="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u w:val="none"/>
        </w:rPr>
        <w:t>10 辆以上的自有车辆（货车，车型</w:t>
      </w:r>
      <w:r>
        <w:rPr>
          <w:rFonts w:hint="eastAsia" w:ascii="宋体" w:hAnsi="宋体" w:eastAsia="宋体" w:cs="宋体"/>
          <w:b/>
          <w:bCs/>
          <w:color w:val="auto"/>
          <w:sz w:val="24"/>
          <w:szCs w:val="24"/>
          <w:u w:val="none"/>
          <w:lang w:val="en-US" w:eastAsia="zh-CN"/>
        </w:rPr>
        <w:t>4.2</w:t>
      </w:r>
      <w:r>
        <w:rPr>
          <w:rFonts w:hint="eastAsia" w:ascii="宋体" w:hAnsi="宋体" w:eastAsia="宋体" w:cs="宋体"/>
          <w:b/>
          <w:bCs/>
          <w:color w:val="auto"/>
          <w:sz w:val="24"/>
          <w:szCs w:val="24"/>
          <w:u w:val="none"/>
        </w:rPr>
        <w:t>米</w:t>
      </w:r>
      <w:r>
        <w:rPr>
          <w:rFonts w:hint="eastAsia" w:ascii="宋体" w:hAnsi="宋体" w:eastAsia="宋体" w:cs="宋体"/>
          <w:b/>
          <w:bCs/>
          <w:sz w:val="24"/>
          <w:szCs w:val="24"/>
          <w:u w:val="none"/>
        </w:rPr>
        <w:t>及以上）（需提供机动车证</w:t>
      </w:r>
      <w:r>
        <w:rPr>
          <w:rFonts w:hint="eastAsia" w:ascii="宋体" w:hAnsi="宋体" w:eastAsia="宋体" w:cs="宋体"/>
          <w:b/>
          <w:bCs/>
          <w:sz w:val="24"/>
          <w:szCs w:val="24"/>
          <w:u w:val="none"/>
          <w:lang w:eastAsia="zh-CN"/>
        </w:rPr>
        <w:t>件</w:t>
      </w:r>
      <w:r>
        <w:rPr>
          <w:rFonts w:hint="eastAsia" w:ascii="宋体" w:hAnsi="宋体" w:eastAsia="宋体" w:cs="宋体"/>
          <w:b/>
          <w:bCs/>
          <w:sz w:val="24"/>
          <w:szCs w:val="24"/>
          <w:u w:val="none"/>
        </w:rPr>
        <w:t>的</w:t>
      </w:r>
      <w:r>
        <w:rPr>
          <w:rFonts w:hint="eastAsia" w:ascii="宋体" w:hAnsi="宋体" w:eastAsia="宋体" w:cs="宋体"/>
          <w:b/>
          <w:bCs/>
          <w:sz w:val="24"/>
          <w:szCs w:val="24"/>
          <w:u w:val="none"/>
          <w:lang w:eastAsia="zh-CN"/>
        </w:rPr>
        <w:t>截图、</w:t>
      </w:r>
      <w:r>
        <w:rPr>
          <w:rFonts w:hint="eastAsia" w:ascii="宋体" w:hAnsi="宋体" w:eastAsia="宋体" w:cs="宋体"/>
          <w:b/>
          <w:bCs/>
          <w:sz w:val="24"/>
          <w:szCs w:val="24"/>
          <w:u w:val="none"/>
        </w:rPr>
        <w:t>复印件）。</w:t>
      </w:r>
    </w:p>
    <w:p w14:paraId="156CB22B">
      <w:pPr>
        <w:widowControl/>
        <w:jc w:val="left"/>
        <w:rPr>
          <w:rFonts w:hint="eastAsia" w:ascii="宋体" w:hAnsi="宋体" w:eastAsia="宋体" w:cs="宋体"/>
          <w:b/>
          <w:bCs w:val="0"/>
          <w:sz w:val="24"/>
          <w:szCs w:val="24"/>
        </w:rPr>
      </w:pPr>
    </w:p>
    <w:p w14:paraId="123DC76D">
      <w:pPr>
        <w:widowControl/>
        <w:jc w:val="left"/>
        <w:rPr>
          <w:rFonts w:hint="eastAsia" w:ascii="宋体" w:hAnsi="宋体" w:eastAsia="宋体" w:cs="宋体"/>
          <w:b/>
          <w:bCs w:val="0"/>
          <w:sz w:val="24"/>
          <w:szCs w:val="24"/>
        </w:rPr>
      </w:pPr>
    </w:p>
    <w:p w14:paraId="0B0ECA94">
      <w:pPr>
        <w:widowControl/>
        <w:jc w:val="left"/>
        <w:rPr>
          <w:rFonts w:hint="eastAsia" w:ascii="宋体" w:hAnsi="宋体" w:eastAsia="宋体" w:cs="宋体"/>
          <w:b/>
          <w:bCs w:val="0"/>
          <w:sz w:val="24"/>
          <w:szCs w:val="24"/>
        </w:rPr>
      </w:pPr>
    </w:p>
    <w:p w14:paraId="04347EF4">
      <w:pPr>
        <w:widowControl/>
        <w:jc w:val="left"/>
        <w:rPr>
          <w:rFonts w:hint="eastAsia" w:ascii="宋体" w:hAnsi="宋体" w:eastAsia="宋体" w:cs="宋体"/>
          <w:b/>
          <w:bCs w:val="0"/>
          <w:sz w:val="24"/>
          <w:szCs w:val="24"/>
        </w:rPr>
      </w:pPr>
    </w:p>
    <w:p w14:paraId="629C7DF9">
      <w:pPr>
        <w:widowControl/>
        <w:jc w:val="left"/>
        <w:rPr>
          <w:rFonts w:hint="eastAsia" w:ascii="宋体" w:hAnsi="宋体" w:eastAsia="宋体" w:cs="宋体"/>
          <w:b/>
          <w:bCs w:val="0"/>
          <w:sz w:val="24"/>
          <w:szCs w:val="24"/>
        </w:rPr>
      </w:pPr>
    </w:p>
    <w:p w14:paraId="2513C17D">
      <w:pPr>
        <w:widowControl/>
        <w:jc w:val="left"/>
        <w:rPr>
          <w:rFonts w:hint="eastAsia" w:ascii="宋体" w:hAnsi="宋体" w:eastAsia="宋体" w:cs="宋体"/>
          <w:b/>
          <w:bCs w:val="0"/>
          <w:sz w:val="24"/>
          <w:szCs w:val="24"/>
        </w:rPr>
      </w:pPr>
    </w:p>
    <w:p w14:paraId="27B366CE">
      <w:pPr>
        <w:widowControl/>
        <w:jc w:val="left"/>
        <w:rPr>
          <w:rFonts w:hint="eastAsia" w:ascii="宋体" w:hAnsi="宋体" w:eastAsia="宋体" w:cs="宋体"/>
          <w:b/>
          <w:bCs w:val="0"/>
          <w:sz w:val="24"/>
          <w:szCs w:val="24"/>
        </w:rPr>
      </w:pPr>
    </w:p>
    <w:p w14:paraId="117AFC1B">
      <w:pPr>
        <w:widowControl/>
        <w:jc w:val="left"/>
        <w:rPr>
          <w:rFonts w:hint="eastAsia" w:ascii="宋体" w:hAnsi="宋体" w:eastAsia="宋体" w:cs="宋体"/>
          <w:b/>
          <w:bCs w:val="0"/>
          <w:sz w:val="24"/>
          <w:szCs w:val="24"/>
        </w:rPr>
      </w:pPr>
    </w:p>
    <w:p w14:paraId="63F5204F">
      <w:pPr>
        <w:widowControl/>
        <w:jc w:val="left"/>
        <w:rPr>
          <w:rFonts w:hint="eastAsia" w:ascii="宋体" w:hAnsi="宋体" w:eastAsia="宋体" w:cs="宋体"/>
          <w:b/>
          <w:bCs w:val="0"/>
          <w:sz w:val="24"/>
          <w:szCs w:val="24"/>
        </w:rPr>
      </w:pPr>
    </w:p>
    <w:p w14:paraId="2B2E1AC1">
      <w:pPr>
        <w:widowControl/>
        <w:jc w:val="left"/>
        <w:rPr>
          <w:rFonts w:hint="eastAsia" w:ascii="宋体" w:hAnsi="宋体" w:eastAsia="宋体" w:cs="宋体"/>
          <w:b/>
          <w:bCs w:val="0"/>
          <w:sz w:val="24"/>
          <w:szCs w:val="24"/>
        </w:rPr>
      </w:pPr>
    </w:p>
    <w:p w14:paraId="23C309DD">
      <w:pPr>
        <w:widowControl/>
        <w:jc w:val="left"/>
        <w:rPr>
          <w:rFonts w:hint="eastAsia" w:ascii="宋体" w:hAnsi="宋体" w:eastAsia="宋体" w:cs="宋体"/>
          <w:b/>
          <w:bCs w:val="0"/>
          <w:sz w:val="24"/>
          <w:szCs w:val="24"/>
        </w:rPr>
      </w:pPr>
    </w:p>
    <w:p w14:paraId="34AD49CA">
      <w:pPr>
        <w:widowControl/>
        <w:jc w:val="left"/>
        <w:rPr>
          <w:rFonts w:hint="eastAsia" w:ascii="宋体" w:hAnsi="宋体" w:eastAsia="宋体" w:cs="宋体"/>
          <w:b/>
          <w:bCs w:val="0"/>
          <w:sz w:val="24"/>
          <w:szCs w:val="24"/>
        </w:rPr>
      </w:pPr>
    </w:p>
    <w:p w14:paraId="394D508C">
      <w:pPr>
        <w:widowControl/>
        <w:jc w:val="left"/>
        <w:rPr>
          <w:rFonts w:hint="eastAsia" w:ascii="宋体" w:hAnsi="宋体" w:eastAsia="宋体" w:cs="宋体"/>
          <w:b/>
          <w:bCs w:val="0"/>
          <w:sz w:val="24"/>
          <w:szCs w:val="24"/>
        </w:rPr>
      </w:pPr>
    </w:p>
    <w:p w14:paraId="48B66C74">
      <w:pPr>
        <w:widowControl/>
        <w:jc w:val="left"/>
        <w:rPr>
          <w:rFonts w:hint="eastAsia" w:ascii="宋体" w:hAnsi="宋体" w:eastAsia="宋体" w:cs="宋体"/>
          <w:b/>
          <w:bCs w:val="0"/>
          <w:sz w:val="24"/>
          <w:szCs w:val="24"/>
        </w:rPr>
      </w:pPr>
    </w:p>
    <w:p w14:paraId="74FF6CBB">
      <w:pPr>
        <w:widowControl/>
        <w:jc w:val="left"/>
        <w:rPr>
          <w:rFonts w:hint="eastAsia" w:ascii="宋体" w:hAnsi="宋体" w:eastAsia="宋体" w:cs="宋体"/>
          <w:b/>
          <w:bCs w:val="0"/>
          <w:sz w:val="24"/>
          <w:szCs w:val="24"/>
        </w:rPr>
      </w:pPr>
    </w:p>
    <w:p w14:paraId="3EC020BF">
      <w:pPr>
        <w:widowControl/>
        <w:jc w:val="left"/>
        <w:rPr>
          <w:rFonts w:hint="eastAsia" w:ascii="宋体" w:hAnsi="宋体" w:eastAsia="宋体" w:cs="宋体"/>
          <w:b/>
          <w:bCs w:val="0"/>
          <w:sz w:val="24"/>
          <w:szCs w:val="24"/>
        </w:rPr>
      </w:pPr>
    </w:p>
    <w:p w14:paraId="49CF729A">
      <w:pPr>
        <w:widowControl/>
        <w:jc w:val="left"/>
        <w:rPr>
          <w:rFonts w:hint="eastAsia" w:ascii="宋体" w:hAnsi="宋体" w:eastAsia="宋体" w:cs="宋体"/>
          <w:b/>
          <w:bCs w:val="0"/>
          <w:sz w:val="24"/>
          <w:szCs w:val="24"/>
        </w:rPr>
      </w:pPr>
    </w:p>
    <w:p w14:paraId="7E910B51">
      <w:pPr>
        <w:widowControl/>
        <w:jc w:val="left"/>
        <w:rPr>
          <w:rFonts w:hint="eastAsia" w:ascii="宋体" w:hAnsi="宋体" w:eastAsia="宋体" w:cs="宋体"/>
          <w:b/>
          <w:bCs w:val="0"/>
          <w:sz w:val="24"/>
          <w:szCs w:val="24"/>
        </w:rPr>
      </w:pPr>
    </w:p>
    <w:p w14:paraId="255021B9">
      <w:pPr>
        <w:widowControl/>
        <w:jc w:val="left"/>
        <w:rPr>
          <w:rFonts w:hint="eastAsia" w:ascii="宋体" w:hAnsi="宋体" w:eastAsia="宋体" w:cs="宋体"/>
          <w:b/>
          <w:bCs w:val="0"/>
          <w:sz w:val="24"/>
          <w:szCs w:val="24"/>
        </w:rPr>
      </w:pPr>
    </w:p>
    <w:p w14:paraId="11AEC346">
      <w:pPr>
        <w:widowControl/>
        <w:jc w:val="left"/>
        <w:rPr>
          <w:rFonts w:hint="eastAsia" w:ascii="宋体" w:hAnsi="宋体" w:eastAsia="宋体" w:cs="宋体"/>
          <w:b/>
          <w:bCs w:val="0"/>
          <w:sz w:val="24"/>
          <w:szCs w:val="24"/>
        </w:rPr>
      </w:pPr>
    </w:p>
    <w:p w14:paraId="4B429E1C">
      <w:pPr>
        <w:widowControl/>
        <w:jc w:val="left"/>
        <w:rPr>
          <w:rFonts w:hint="eastAsia" w:ascii="宋体" w:hAnsi="宋体" w:eastAsia="宋体" w:cs="宋体"/>
          <w:b/>
          <w:bCs w:val="0"/>
          <w:sz w:val="24"/>
          <w:szCs w:val="24"/>
        </w:rPr>
      </w:pPr>
    </w:p>
    <w:p w14:paraId="3755DE8B">
      <w:pPr>
        <w:widowControl/>
        <w:jc w:val="left"/>
        <w:rPr>
          <w:rFonts w:hint="eastAsia" w:ascii="宋体" w:hAnsi="宋体" w:eastAsia="宋体" w:cs="宋体"/>
          <w:b/>
          <w:bCs w:val="0"/>
          <w:sz w:val="24"/>
          <w:szCs w:val="24"/>
        </w:rPr>
      </w:pPr>
    </w:p>
    <w:p w14:paraId="66EDC647">
      <w:pPr>
        <w:widowControl/>
        <w:jc w:val="left"/>
        <w:rPr>
          <w:rFonts w:hint="eastAsia" w:ascii="宋体" w:hAnsi="宋体" w:eastAsia="宋体" w:cs="宋体"/>
          <w:b/>
          <w:bCs w:val="0"/>
          <w:sz w:val="24"/>
          <w:szCs w:val="24"/>
        </w:rPr>
      </w:pPr>
    </w:p>
    <w:p w14:paraId="5E1DDE7B">
      <w:pPr>
        <w:widowControl/>
        <w:jc w:val="left"/>
        <w:rPr>
          <w:rFonts w:hint="eastAsia" w:ascii="宋体" w:hAnsi="宋体" w:eastAsia="宋体" w:cs="宋体"/>
          <w:b/>
          <w:bCs w:val="0"/>
          <w:sz w:val="24"/>
          <w:szCs w:val="24"/>
        </w:rPr>
      </w:pPr>
    </w:p>
    <w:p w14:paraId="07ED70A7">
      <w:pPr>
        <w:widowControl/>
        <w:jc w:val="left"/>
        <w:rPr>
          <w:rFonts w:hint="eastAsia" w:ascii="宋体" w:hAnsi="宋体" w:eastAsia="宋体" w:cs="宋体"/>
          <w:b/>
          <w:bCs w:val="0"/>
          <w:sz w:val="24"/>
          <w:szCs w:val="24"/>
        </w:rPr>
      </w:pPr>
    </w:p>
    <w:p w14:paraId="0765FFCA">
      <w:pPr>
        <w:widowControl/>
        <w:jc w:val="left"/>
        <w:rPr>
          <w:rFonts w:hint="eastAsia" w:ascii="宋体" w:hAnsi="宋体" w:eastAsia="宋体" w:cs="宋体"/>
          <w:b/>
          <w:bCs w:val="0"/>
          <w:sz w:val="24"/>
          <w:szCs w:val="24"/>
        </w:rPr>
      </w:pPr>
    </w:p>
    <w:p w14:paraId="67CA5D57">
      <w:pPr>
        <w:widowControl/>
        <w:jc w:val="left"/>
        <w:rPr>
          <w:rFonts w:hint="eastAsia" w:ascii="宋体" w:hAnsi="宋体" w:eastAsia="宋体" w:cs="宋体"/>
          <w:b/>
          <w:bCs w:val="0"/>
          <w:sz w:val="24"/>
          <w:szCs w:val="24"/>
        </w:rPr>
      </w:pPr>
    </w:p>
    <w:p w14:paraId="0F92100B">
      <w:pPr>
        <w:widowControl/>
        <w:jc w:val="left"/>
        <w:rPr>
          <w:rFonts w:hint="eastAsia" w:ascii="宋体" w:hAnsi="宋体" w:eastAsia="宋体" w:cs="宋体"/>
          <w:b/>
          <w:bCs w:val="0"/>
          <w:sz w:val="24"/>
          <w:szCs w:val="24"/>
        </w:rPr>
      </w:pPr>
    </w:p>
    <w:p w14:paraId="49F1CB50">
      <w:pPr>
        <w:widowControl/>
        <w:jc w:val="left"/>
        <w:rPr>
          <w:rFonts w:hint="eastAsia" w:ascii="宋体" w:hAnsi="宋体" w:eastAsia="宋体" w:cs="宋体"/>
          <w:b/>
          <w:bCs w:val="0"/>
          <w:sz w:val="24"/>
          <w:szCs w:val="24"/>
        </w:rPr>
      </w:pPr>
    </w:p>
    <w:p w14:paraId="51062641">
      <w:pPr>
        <w:widowControl/>
        <w:jc w:val="left"/>
        <w:rPr>
          <w:rFonts w:hint="eastAsia" w:ascii="宋体" w:hAnsi="宋体" w:eastAsia="宋体" w:cs="宋体"/>
          <w:b/>
          <w:bCs w:val="0"/>
          <w:sz w:val="24"/>
          <w:szCs w:val="24"/>
        </w:rPr>
      </w:pPr>
    </w:p>
    <w:p w14:paraId="0B690530">
      <w:pPr>
        <w:widowControl/>
        <w:jc w:val="left"/>
        <w:rPr>
          <w:rFonts w:hint="eastAsia" w:ascii="宋体" w:hAnsi="宋体" w:eastAsia="宋体" w:cs="宋体"/>
          <w:b/>
          <w:bCs w:val="0"/>
          <w:sz w:val="24"/>
          <w:szCs w:val="24"/>
        </w:rPr>
      </w:pPr>
    </w:p>
    <w:p w14:paraId="7DF9D44F">
      <w:pPr>
        <w:widowControl/>
        <w:jc w:val="left"/>
        <w:rPr>
          <w:rFonts w:hint="eastAsia" w:ascii="宋体" w:hAnsi="宋体" w:eastAsia="宋体" w:cs="宋体"/>
          <w:b/>
          <w:bCs w:val="0"/>
          <w:sz w:val="24"/>
          <w:szCs w:val="24"/>
        </w:rPr>
      </w:pPr>
    </w:p>
    <w:p w14:paraId="5BD50B1A">
      <w:pPr>
        <w:widowControl/>
        <w:jc w:val="left"/>
        <w:rPr>
          <w:rFonts w:hint="eastAsia" w:ascii="宋体" w:hAnsi="宋体" w:eastAsia="宋体" w:cs="宋体"/>
          <w:b/>
          <w:bCs w:val="0"/>
          <w:sz w:val="24"/>
          <w:szCs w:val="24"/>
        </w:rPr>
      </w:pPr>
    </w:p>
    <w:p w14:paraId="4F9A6A90">
      <w:pPr>
        <w:widowControl/>
        <w:jc w:val="left"/>
        <w:rPr>
          <w:rFonts w:hint="eastAsia" w:ascii="宋体" w:hAnsi="宋体" w:eastAsia="宋体" w:cs="宋体"/>
          <w:b/>
          <w:bCs w:val="0"/>
          <w:sz w:val="24"/>
          <w:szCs w:val="24"/>
        </w:rPr>
      </w:pPr>
    </w:p>
    <w:p w14:paraId="5D58D4DE">
      <w:pPr>
        <w:widowControl/>
        <w:jc w:val="left"/>
        <w:rPr>
          <w:rFonts w:hint="eastAsia" w:ascii="宋体" w:hAnsi="宋体" w:eastAsia="宋体" w:cs="宋体"/>
          <w:b/>
          <w:bCs w:val="0"/>
          <w:sz w:val="24"/>
          <w:szCs w:val="24"/>
        </w:rPr>
      </w:pPr>
    </w:p>
    <w:p w14:paraId="685BDBB9">
      <w:pPr>
        <w:widowControl/>
        <w:jc w:val="left"/>
        <w:rPr>
          <w:rFonts w:hint="eastAsia" w:ascii="宋体" w:hAnsi="宋体" w:eastAsia="宋体" w:cs="宋体"/>
          <w:b/>
          <w:bCs w:val="0"/>
          <w:sz w:val="24"/>
          <w:szCs w:val="24"/>
        </w:rPr>
      </w:pPr>
    </w:p>
    <w:p w14:paraId="0F846363">
      <w:pPr>
        <w:widowControl/>
        <w:jc w:val="left"/>
        <w:rPr>
          <w:rFonts w:hint="eastAsia" w:ascii="宋体" w:hAnsi="宋体" w:eastAsia="宋体" w:cs="宋体"/>
          <w:b/>
          <w:bCs w:val="0"/>
          <w:sz w:val="24"/>
          <w:szCs w:val="24"/>
        </w:rPr>
      </w:pPr>
    </w:p>
    <w:p w14:paraId="552C5C57">
      <w:pPr>
        <w:widowControl/>
        <w:jc w:val="left"/>
        <w:rPr>
          <w:rFonts w:hint="eastAsia" w:ascii="宋体" w:hAnsi="宋体" w:eastAsia="宋体" w:cs="宋体"/>
          <w:b/>
          <w:bCs w:val="0"/>
          <w:sz w:val="24"/>
          <w:szCs w:val="24"/>
        </w:rPr>
      </w:pPr>
    </w:p>
    <w:p w14:paraId="3BA1784A">
      <w:pPr>
        <w:widowControl/>
        <w:jc w:val="left"/>
        <w:rPr>
          <w:rFonts w:hint="eastAsia" w:ascii="宋体" w:hAnsi="宋体" w:eastAsia="宋体" w:cs="宋体"/>
          <w:b/>
          <w:bCs w:val="0"/>
          <w:sz w:val="24"/>
          <w:szCs w:val="24"/>
        </w:rPr>
      </w:pPr>
    </w:p>
    <w:p w14:paraId="3A98F037">
      <w:pPr>
        <w:widowControl/>
        <w:jc w:val="left"/>
        <w:rPr>
          <w:rFonts w:hint="eastAsia" w:ascii="宋体" w:hAnsi="宋体" w:eastAsia="宋体" w:cs="宋体"/>
          <w:b/>
          <w:bCs w:val="0"/>
          <w:sz w:val="24"/>
          <w:szCs w:val="24"/>
        </w:rPr>
      </w:pPr>
    </w:p>
    <w:p w14:paraId="4A1913AD">
      <w:pPr>
        <w:widowControl/>
        <w:jc w:val="left"/>
        <w:rPr>
          <w:rFonts w:hint="eastAsia" w:ascii="宋体" w:hAnsi="宋体" w:eastAsia="宋体" w:cs="宋体"/>
          <w:b/>
          <w:bCs w:val="0"/>
          <w:sz w:val="24"/>
          <w:szCs w:val="24"/>
        </w:rPr>
      </w:pPr>
    </w:p>
    <w:p w14:paraId="7DE0877A">
      <w:pPr>
        <w:widowControl/>
        <w:jc w:val="left"/>
        <w:rPr>
          <w:rFonts w:hint="eastAsia" w:ascii="宋体" w:hAnsi="宋体" w:eastAsia="宋体" w:cs="宋体"/>
          <w:b/>
          <w:bCs w:val="0"/>
          <w:sz w:val="24"/>
          <w:szCs w:val="24"/>
        </w:rPr>
      </w:pPr>
      <w:r>
        <w:rPr>
          <w:rFonts w:hint="eastAsia" w:ascii="宋体" w:hAnsi="宋体" w:eastAsia="宋体" w:cs="宋体"/>
          <w:b/>
          <w:bCs w:val="0"/>
          <w:sz w:val="24"/>
          <w:szCs w:val="24"/>
        </w:rPr>
        <w:t>附件</w:t>
      </w:r>
      <w:r>
        <w:rPr>
          <w:rFonts w:hint="eastAsia" w:ascii="宋体" w:hAnsi="宋体" w:eastAsia="宋体" w:cs="宋体"/>
          <w:b/>
          <w:bCs w:val="0"/>
          <w:sz w:val="24"/>
          <w:szCs w:val="24"/>
          <w:lang w:val="en-US" w:eastAsia="zh-CN"/>
        </w:rPr>
        <w:t>13</w:t>
      </w:r>
      <w:r>
        <w:rPr>
          <w:rFonts w:hint="eastAsia" w:ascii="宋体" w:hAnsi="宋体" w:eastAsia="宋体" w:cs="宋体"/>
          <w:b/>
          <w:bCs w:val="0"/>
          <w:sz w:val="24"/>
          <w:szCs w:val="24"/>
        </w:rPr>
        <w:t>：</w:t>
      </w:r>
    </w:p>
    <w:p w14:paraId="3438B39A">
      <w:pPr>
        <w:widowControl/>
        <w:jc w:val="center"/>
        <w:rPr>
          <w:rFonts w:hint="eastAsia" w:ascii="宋体" w:hAnsi="宋体" w:eastAsia="宋体" w:cs="宋体"/>
          <w:b/>
          <w:sz w:val="24"/>
          <w:szCs w:val="24"/>
        </w:rPr>
      </w:pPr>
      <w:r>
        <w:rPr>
          <w:rFonts w:hint="eastAsia" w:ascii="宋体" w:hAnsi="宋体" w:eastAsia="宋体" w:cs="宋体"/>
          <w:b/>
          <w:sz w:val="24"/>
          <w:szCs w:val="24"/>
        </w:rPr>
        <w:t>其它</w:t>
      </w:r>
      <w:r>
        <w:rPr>
          <w:rFonts w:hint="eastAsia" w:ascii="宋体" w:hAnsi="宋体" w:eastAsia="宋体" w:cs="宋体"/>
          <w:b/>
          <w:sz w:val="24"/>
          <w:szCs w:val="24"/>
          <w:lang w:val="en-US" w:eastAsia="zh-CN"/>
        </w:rPr>
        <w:t>可证明企业资质的</w:t>
      </w:r>
      <w:r>
        <w:rPr>
          <w:rFonts w:hint="eastAsia" w:ascii="宋体" w:hAnsi="宋体" w:eastAsia="宋体" w:cs="宋体"/>
          <w:b/>
          <w:sz w:val="24"/>
          <w:szCs w:val="24"/>
        </w:rPr>
        <w:t>文件</w:t>
      </w:r>
    </w:p>
    <w:p w14:paraId="6FA771E2">
      <w:pPr>
        <w:widowControl/>
        <w:jc w:val="center"/>
        <w:rPr>
          <w:rFonts w:hint="eastAsia" w:ascii="宋体" w:hAnsi="宋体" w:eastAsia="宋体" w:cs="宋体"/>
          <w:b/>
          <w:sz w:val="24"/>
          <w:szCs w:val="24"/>
        </w:rPr>
      </w:pPr>
    </w:p>
    <w:p w14:paraId="3C72190B">
      <w:pPr>
        <w:widowControl/>
        <w:jc w:val="center"/>
        <w:rPr>
          <w:rFonts w:hint="eastAsia" w:ascii="宋体" w:hAnsi="宋体" w:eastAsia="宋体" w:cs="宋体"/>
          <w:b/>
          <w:sz w:val="24"/>
          <w:szCs w:val="24"/>
        </w:rPr>
      </w:pPr>
    </w:p>
    <w:p w14:paraId="528FF973">
      <w:pPr>
        <w:widowControl/>
        <w:jc w:val="center"/>
        <w:rPr>
          <w:rFonts w:hint="eastAsia" w:ascii="宋体" w:hAnsi="宋体" w:eastAsia="宋体" w:cs="宋体"/>
          <w:b/>
          <w:sz w:val="24"/>
          <w:szCs w:val="24"/>
        </w:rPr>
      </w:pPr>
    </w:p>
    <w:p w14:paraId="0F29345D">
      <w:pPr>
        <w:widowControl/>
        <w:jc w:val="center"/>
        <w:rPr>
          <w:rFonts w:hint="eastAsia" w:ascii="宋体" w:hAnsi="宋体" w:eastAsia="宋体" w:cs="宋体"/>
          <w:b/>
          <w:sz w:val="24"/>
          <w:szCs w:val="24"/>
        </w:rPr>
      </w:pPr>
    </w:p>
    <w:p w14:paraId="1A9BAF56">
      <w:pPr>
        <w:widowControl/>
        <w:jc w:val="center"/>
        <w:rPr>
          <w:rFonts w:hint="eastAsia" w:ascii="宋体" w:hAnsi="宋体" w:eastAsia="宋体" w:cs="宋体"/>
          <w:b/>
          <w:sz w:val="24"/>
          <w:szCs w:val="24"/>
        </w:rPr>
      </w:pPr>
    </w:p>
    <w:p w14:paraId="221AC8BB">
      <w:pPr>
        <w:widowControl/>
        <w:jc w:val="center"/>
        <w:rPr>
          <w:rFonts w:hint="eastAsia" w:ascii="宋体" w:hAnsi="宋体" w:eastAsia="宋体" w:cs="宋体"/>
          <w:b/>
          <w:sz w:val="24"/>
          <w:szCs w:val="24"/>
        </w:rPr>
      </w:pPr>
    </w:p>
    <w:p w14:paraId="6A3F5400">
      <w:pPr>
        <w:widowControl/>
        <w:jc w:val="center"/>
        <w:rPr>
          <w:rFonts w:hint="eastAsia" w:ascii="宋体" w:hAnsi="宋体" w:eastAsia="宋体" w:cs="宋体"/>
          <w:b/>
          <w:sz w:val="24"/>
          <w:szCs w:val="24"/>
        </w:rPr>
      </w:pPr>
    </w:p>
    <w:p w14:paraId="7394CB61">
      <w:pPr>
        <w:widowControl/>
        <w:jc w:val="center"/>
        <w:rPr>
          <w:rFonts w:hint="eastAsia" w:ascii="宋体" w:hAnsi="宋体" w:eastAsia="宋体" w:cs="宋体"/>
          <w:b/>
          <w:sz w:val="24"/>
          <w:szCs w:val="24"/>
        </w:rPr>
      </w:pPr>
    </w:p>
    <w:p w14:paraId="2C13FEA0">
      <w:pPr>
        <w:widowControl/>
        <w:jc w:val="center"/>
        <w:rPr>
          <w:rFonts w:hint="eastAsia" w:ascii="宋体" w:hAnsi="宋体" w:eastAsia="宋体" w:cs="宋体"/>
          <w:b/>
          <w:sz w:val="24"/>
          <w:szCs w:val="24"/>
        </w:rPr>
      </w:pPr>
    </w:p>
    <w:p w14:paraId="28272415">
      <w:pPr>
        <w:widowControl/>
        <w:jc w:val="center"/>
        <w:rPr>
          <w:rFonts w:hint="eastAsia" w:ascii="宋体" w:hAnsi="宋体" w:eastAsia="宋体" w:cs="宋体"/>
          <w:b/>
          <w:sz w:val="24"/>
          <w:szCs w:val="24"/>
        </w:rPr>
      </w:pPr>
    </w:p>
    <w:p w14:paraId="12090E51">
      <w:pPr>
        <w:widowControl/>
        <w:jc w:val="center"/>
        <w:rPr>
          <w:rFonts w:hint="eastAsia" w:ascii="宋体" w:hAnsi="宋体" w:eastAsia="宋体" w:cs="宋体"/>
          <w:b/>
          <w:sz w:val="24"/>
          <w:szCs w:val="24"/>
        </w:rPr>
      </w:pPr>
    </w:p>
    <w:p w14:paraId="4F691458">
      <w:pPr>
        <w:widowControl/>
        <w:jc w:val="center"/>
        <w:rPr>
          <w:rFonts w:hint="eastAsia" w:ascii="宋体" w:hAnsi="宋体" w:eastAsia="宋体" w:cs="宋体"/>
          <w:b/>
          <w:sz w:val="24"/>
          <w:szCs w:val="24"/>
        </w:rPr>
      </w:pPr>
    </w:p>
    <w:p w14:paraId="7166FEB4">
      <w:pPr>
        <w:widowControl/>
        <w:jc w:val="center"/>
        <w:rPr>
          <w:rFonts w:hint="eastAsia" w:ascii="宋体" w:hAnsi="宋体" w:eastAsia="宋体" w:cs="宋体"/>
          <w:b/>
          <w:sz w:val="24"/>
          <w:szCs w:val="24"/>
        </w:rPr>
      </w:pPr>
    </w:p>
    <w:p w14:paraId="7EB4E8C1">
      <w:pPr>
        <w:widowControl/>
        <w:jc w:val="center"/>
        <w:rPr>
          <w:rFonts w:hint="eastAsia" w:ascii="宋体" w:hAnsi="宋体" w:eastAsia="宋体" w:cs="宋体"/>
          <w:b/>
          <w:sz w:val="24"/>
          <w:szCs w:val="24"/>
        </w:rPr>
      </w:pPr>
    </w:p>
    <w:p w14:paraId="155E9BAB">
      <w:pPr>
        <w:widowControl/>
        <w:jc w:val="center"/>
        <w:rPr>
          <w:rFonts w:hint="eastAsia" w:ascii="宋体" w:hAnsi="宋体" w:eastAsia="宋体" w:cs="宋体"/>
          <w:b/>
          <w:sz w:val="24"/>
          <w:szCs w:val="24"/>
        </w:rPr>
      </w:pPr>
    </w:p>
    <w:p w14:paraId="11D5146F">
      <w:pPr>
        <w:widowControl/>
        <w:jc w:val="center"/>
        <w:rPr>
          <w:rFonts w:hint="eastAsia" w:ascii="宋体" w:hAnsi="宋体" w:eastAsia="宋体" w:cs="宋体"/>
          <w:b/>
          <w:sz w:val="24"/>
          <w:szCs w:val="24"/>
        </w:rPr>
      </w:pPr>
    </w:p>
    <w:p w14:paraId="58FE4AAD">
      <w:pPr>
        <w:widowControl/>
        <w:jc w:val="center"/>
        <w:rPr>
          <w:rFonts w:hint="eastAsia" w:ascii="宋体" w:hAnsi="宋体" w:eastAsia="宋体" w:cs="宋体"/>
          <w:b/>
          <w:sz w:val="24"/>
          <w:szCs w:val="24"/>
        </w:rPr>
      </w:pPr>
    </w:p>
    <w:p w14:paraId="24CD8F99">
      <w:pPr>
        <w:widowControl/>
        <w:jc w:val="center"/>
        <w:rPr>
          <w:rFonts w:hint="eastAsia" w:ascii="宋体" w:hAnsi="宋体" w:eastAsia="宋体" w:cs="宋体"/>
          <w:b/>
          <w:sz w:val="24"/>
          <w:szCs w:val="24"/>
        </w:rPr>
      </w:pPr>
    </w:p>
    <w:p w14:paraId="78BEE56C">
      <w:pPr>
        <w:widowControl/>
        <w:jc w:val="center"/>
        <w:rPr>
          <w:rFonts w:hint="eastAsia" w:ascii="宋体" w:hAnsi="宋体" w:eastAsia="宋体" w:cs="宋体"/>
          <w:b/>
          <w:sz w:val="24"/>
          <w:szCs w:val="24"/>
        </w:rPr>
      </w:pPr>
    </w:p>
    <w:p w14:paraId="729A0614">
      <w:pPr>
        <w:widowControl/>
        <w:jc w:val="center"/>
        <w:rPr>
          <w:rFonts w:hint="eastAsia" w:ascii="宋体" w:hAnsi="宋体" w:eastAsia="宋体" w:cs="宋体"/>
          <w:b/>
          <w:sz w:val="24"/>
          <w:szCs w:val="24"/>
        </w:rPr>
      </w:pPr>
    </w:p>
    <w:p w14:paraId="4A816686">
      <w:pPr>
        <w:widowControl/>
        <w:jc w:val="center"/>
        <w:rPr>
          <w:rFonts w:hint="eastAsia" w:ascii="宋体" w:hAnsi="宋体" w:eastAsia="宋体" w:cs="宋体"/>
          <w:b/>
          <w:bCs/>
          <w:sz w:val="24"/>
          <w:szCs w:val="24"/>
        </w:rPr>
      </w:pPr>
    </w:p>
    <w:p w14:paraId="6619F8A9">
      <w:pPr>
        <w:widowControl/>
        <w:jc w:val="center"/>
        <w:rPr>
          <w:rFonts w:hint="eastAsia" w:ascii="宋体" w:hAnsi="宋体" w:eastAsia="宋体" w:cs="宋体"/>
          <w:b/>
          <w:bCs/>
          <w:sz w:val="24"/>
          <w:szCs w:val="24"/>
        </w:rPr>
      </w:pPr>
    </w:p>
    <w:p w14:paraId="07D5E17D">
      <w:pPr>
        <w:widowControl/>
        <w:jc w:val="center"/>
        <w:rPr>
          <w:rFonts w:hint="eastAsia" w:ascii="宋体" w:hAnsi="宋体" w:eastAsia="宋体" w:cs="宋体"/>
          <w:b/>
          <w:bCs/>
          <w:sz w:val="24"/>
          <w:szCs w:val="24"/>
        </w:rPr>
      </w:pPr>
    </w:p>
    <w:p w14:paraId="14648FD5">
      <w:pPr>
        <w:widowControl/>
        <w:jc w:val="center"/>
        <w:rPr>
          <w:rFonts w:hint="eastAsia" w:ascii="宋体" w:hAnsi="宋体" w:eastAsia="宋体" w:cs="宋体"/>
          <w:b/>
          <w:bCs/>
          <w:sz w:val="24"/>
          <w:szCs w:val="24"/>
        </w:rPr>
      </w:pPr>
    </w:p>
    <w:p w14:paraId="626165F9">
      <w:pPr>
        <w:widowControl/>
        <w:jc w:val="center"/>
        <w:rPr>
          <w:rFonts w:hint="eastAsia" w:ascii="宋体" w:hAnsi="宋体" w:eastAsia="宋体" w:cs="宋体"/>
          <w:b/>
          <w:bCs/>
          <w:sz w:val="24"/>
          <w:szCs w:val="24"/>
        </w:rPr>
      </w:pPr>
    </w:p>
    <w:p w14:paraId="76620C5D">
      <w:pPr>
        <w:widowControl/>
        <w:jc w:val="center"/>
        <w:rPr>
          <w:rFonts w:hint="eastAsia" w:ascii="宋体" w:hAnsi="宋体" w:eastAsia="宋体" w:cs="宋体"/>
          <w:b/>
          <w:bCs/>
          <w:sz w:val="24"/>
          <w:szCs w:val="24"/>
        </w:rPr>
      </w:pPr>
    </w:p>
    <w:p w14:paraId="6536AFAC">
      <w:pPr>
        <w:widowControl/>
        <w:jc w:val="center"/>
        <w:rPr>
          <w:rFonts w:hint="eastAsia" w:ascii="宋体" w:hAnsi="宋体" w:eastAsia="宋体" w:cs="宋体"/>
          <w:b/>
          <w:bCs/>
          <w:sz w:val="24"/>
          <w:szCs w:val="24"/>
        </w:rPr>
      </w:pPr>
    </w:p>
    <w:p w14:paraId="43EDA389">
      <w:pPr>
        <w:widowControl/>
        <w:jc w:val="center"/>
        <w:rPr>
          <w:rFonts w:hint="eastAsia" w:ascii="宋体" w:hAnsi="宋体" w:eastAsia="宋体" w:cs="宋体"/>
          <w:b/>
          <w:bCs/>
          <w:sz w:val="24"/>
          <w:szCs w:val="24"/>
        </w:rPr>
      </w:pPr>
    </w:p>
    <w:p w14:paraId="58660CCE">
      <w:pPr>
        <w:widowControl/>
        <w:jc w:val="center"/>
        <w:rPr>
          <w:rFonts w:hint="eastAsia" w:ascii="宋体" w:hAnsi="宋体" w:eastAsia="宋体" w:cs="宋体"/>
          <w:b/>
          <w:bCs/>
          <w:sz w:val="24"/>
          <w:szCs w:val="24"/>
        </w:rPr>
      </w:pPr>
    </w:p>
    <w:p w14:paraId="497E15EA">
      <w:pPr>
        <w:widowControl/>
        <w:jc w:val="center"/>
        <w:rPr>
          <w:rFonts w:hint="eastAsia" w:ascii="宋体" w:hAnsi="宋体" w:eastAsia="宋体" w:cs="宋体"/>
          <w:b/>
          <w:bCs/>
          <w:sz w:val="24"/>
          <w:szCs w:val="24"/>
        </w:rPr>
      </w:pPr>
    </w:p>
    <w:p w14:paraId="0F161CDA">
      <w:pPr>
        <w:widowControl/>
        <w:jc w:val="center"/>
        <w:rPr>
          <w:rFonts w:hint="eastAsia" w:ascii="宋体" w:hAnsi="宋体" w:eastAsia="宋体" w:cs="宋体"/>
          <w:b/>
          <w:bCs/>
          <w:sz w:val="24"/>
          <w:szCs w:val="24"/>
        </w:rPr>
      </w:pPr>
    </w:p>
    <w:p w14:paraId="67803FC9">
      <w:pPr>
        <w:widowControl/>
        <w:jc w:val="center"/>
        <w:rPr>
          <w:rFonts w:hint="eastAsia" w:ascii="宋体" w:hAnsi="宋体" w:eastAsia="宋体" w:cs="宋体"/>
          <w:b/>
          <w:bCs/>
          <w:sz w:val="24"/>
          <w:szCs w:val="24"/>
        </w:rPr>
      </w:pPr>
    </w:p>
    <w:p w14:paraId="56D1251C">
      <w:pPr>
        <w:widowControl/>
        <w:jc w:val="center"/>
        <w:rPr>
          <w:rFonts w:hint="eastAsia" w:ascii="宋体" w:hAnsi="宋体" w:eastAsia="宋体" w:cs="宋体"/>
          <w:b/>
          <w:bCs/>
          <w:sz w:val="24"/>
          <w:szCs w:val="24"/>
        </w:rPr>
      </w:pPr>
    </w:p>
    <w:p w14:paraId="79AA00D8">
      <w:pPr>
        <w:widowControl/>
        <w:jc w:val="center"/>
        <w:rPr>
          <w:rFonts w:hint="eastAsia" w:ascii="宋体" w:hAnsi="宋体" w:eastAsia="宋体" w:cs="宋体"/>
          <w:b/>
          <w:bCs/>
          <w:sz w:val="24"/>
          <w:szCs w:val="24"/>
        </w:rPr>
      </w:pPr>
    </w:p>
    <w:p w14:paraId="22626F17">
      <w:pPr>
        <w:widowControl/>
        <w:jc w:val="center"/>
        <w:rPr>
          <w:rFonts w:hint="eastAsia" w:ascii="宋体" w:hAnsi="宋体" w:eastAsia="宋体" w:cs="宋体"/>
          <w:b/>
          <w:bCs/>
          <w:sz w:val="24"/>
          <w:szCs w:val="24"/>
        </w:rPr>
      </w:pPr>
    </w:p>
    <w:p w14:paraId="3C9E8D2D">
      <w:pPr>
        <w:widowControl/>
        <w:jc w:val="center"/>
        <w:rPr>
          <w:rFonts w:hint="eastAsia" w:ascii="宋体" w:hAnsi="宋体" w:eastAsia="宋体" w:cs="宋体"/>
          <w:b/>
          <w:bCs/>
          <w:sz w:val="24"/>
          <w:szCs w:val="24"/>
        </w:rPr>
      </w:pPr>
    </w:p>
    <w:p w14:paraId="29C2AFF1">
      <w:pPr>
        <w:widowControl/>
        <w:jc w:val="center"/>
        <w:rPr>
          <w:rFonts w:hint="eastAsia" w:ascii="宋体" w:hAnsi="宋体" w:eastAsia="宋体" w:cs="宋体"/>
          <w:b/>
          <w:bCs/>
          <w:sz w:val="24"/>
          <w:szCs w:val="24"/>
        </w:rPr>
      </w:pPr>
    </w:p>
    <w:p w14:paraId="00F6C824">
      <w:pPr>
        <w:widowControl/>
        <w:jc w:val="center"/>
        <w:rPr>
          <w:rFonts w:hint="eastAsia" w:ascii="宋体" w:hAnsi="宋体" w:eastAsia="宋体" w:cs="宋体"/>
          <w:b/>
          <w:bCs/>
          <w:sz w:val="24"/>
          <w:szCs w:val="24"/>
        </w:rPr>
      </w:pPr>
    </w:p>
    <w:p w14:paraId="1B2F2624">
      <w:pPr>
        <w:widowControl/>
        <w:jc w:val="center"/>
        <w:rPr>
          <w:rFonts w:hint="eastAsia" w:ascii="宋体" w:hAnsi="宋体" w:eastAsia="宋体" w:cs="宋体"/>
          <w:b/>
          <w:bCs/>
          <w:sz w:val="24"/>
          <w:szCs w:val="24"/>
        </w:rPr>
      </w:pPr>
    </w:p>
    <w:p w14:paraId="70E69193">
      <w:pPr>
        <w:widowControl/>
        <w:jc w:val="center"/>
        <w:rPr>
          <w:rFonts w:hint="eastAsia" w:ascii="宋体" w:hAnsi="宋体" w:eastAsia="宋体" w:cs="宋体"/>
          <w:b/>
          <w:bCs/>
          <w:sz w:val="24"/>
          <w:szCs w:val="24"/>
        </w:rPr>
      </w:pPr>
    </w:p>
    <w:p w14:paraId="640FAE1B">
      <w:pPr>
        <w:widowControl/>
        <w:jc w:val="center"/>
        <w:rPr>
          <w:rFonts w:hint="eastAsia" w:ascii="宋体" w:hAnsi="宋体" w:eastAsia="宋体" w:cs="宋体"/>
          <w:b/>
          <w:bCs/>
          <w:sz w:val="24"/>
          <w:szCs w:val="24"/>
        </w:rPr>
      </w:pPr>
    </w:p>
    <w:p w14:paraId="74515F13">
      <w:pPr>
        <w:widowControl/>
        <w:jc w:val="center"/>
        <w:rPr>
          <w:rFonts w:hint="eastAsia" w:ascii="宋体" w:hAnsi="宋体" w:eastAsia="宋体" w:cs="宋体"/>
          <w:b/>
          <w:bCs/>
          <w:sz w:val="24"/>
          <w:szCs w:val="24"/>
        </w:rPr>
      </w:pPr>
    </w:p>
    <w:p w14:paraId="6B6EAC00">
      <w:pPr>
        <w:jc w:val="left"/>
        <w:rPr>
          <w:rFonts w:hint="eastAsia" w:ascii="宋体" w:hAnsi="宋体" w:eastAsia="宋体" w:cs="宋体"/>
          <w:sz w:val="24"/>
          <w:szCs w:val="24"/>
        </w:rPr>
      </w:pPr>
      <w:r>
        <w:rPr>
          <w:rFonts w:hint="eastAsia" w:ascii="宋体" w:hAnsi="宋体" w:eastAsia="宋体" w:cs="宋体"/>
          <w:sz w:val="24"/>
          <w:szCs w:val="24"/>
        </w:rPr>
        <w:t>投标文件封皮示例：（封皮贴于密封袋外）</w:t>
      </w:r>
    </w:p>
    <w:p w14:paraId="336F8A91">
      <w:pPr>
        <w:jc w:val="center"/>
        <w:rPr>
          <w:rFonts w:hint="eastAsia" w:ascii="宋体" w:hAnsi="宋体" w:eastAsia="宋体" w:cs="宋体"/>
          <w:b/>
          <w:sz w:val="24"/>
          <w:szCs w:val="24"/>
        </w:rPr>
      </w:pPr>
      <w:r>
        <w:rPr>
          <w:rFonts w:hint="eastAsia" w:ascii="宋体" w:hAnsi="宋体" w:eastAsia="宋体" w:cs="宋体"/>
          <w:b/>
          <w:sz w:val="24"/>
          <w:szCs w:val="24"/>
        </w:rPr>
        <w:t xml:space="preserve">投  标  文 </w:t>
      </w:r>
      <w:r>
        <w:rPr>
          <w:rFonts w:hint="eastAsia" w:ascii="宋体" w:hAnsi="宋体" w:eastAsia="宋体" w:cs="宋体"/>
          <w:b/>
          <w:sz w:val="24"/>
          <w:szCs w:val="24"/>
        </w:rPr>
        <w:t xml:space="preserve"> </w:t>
      </w:r>
      <w:r>
        <w:rPr>
          <w:rFonts w:hint="eastAsia" w:ascii="宋体" w:hAnsi="宋体" w:eastAsia="宋体" w:cs="宋体"/>
          <w:b/>
          <w:sz w:val="24"/>
          <w:szCs w:val="24"/>
        </w:rPr>
        <w:t>件</w:t>
      </w:r>
    </w:p>
    <w:p w14:paraId="335EAE8E">
      <w:pPr>
        <w:rPr>
          <w:rFonts w:hint="eastAsia" w:ascii="宋体" w:hAnsi="宋体" w:eastAsia="宋体" w:cs="宋体"/>
          <w:b/>
          <w:sz w:val="24"/>
          <w:szCs w:val="24"/>
          <w:u w:val="single"/>
        </w:rPr>
      </w:pPr>
      <w:bookmarkStart w:id="22" w:name="_GoBack"/>
      <w:bookmarkEnd w:id="22"/>
    </w:p>
    <w:p w14:paraId="25FB2AB7">
      <w:pPr>
        <w:rPr>
          <w:rFonts w:hint="eastAsia" w:ascii="宋体" w:hAnsi="宋体" w:eastAsia="宋体" w:cs="宋体"/>
          <w:b/>
          <w:sz w:val="24"/>
          <w:szCs w:val="24"/>
          <w:u w:val="single"/>
        </w:rPr>
      </w:pPr>
      <w:r>
        <w:rPr>
          <w:rFonts w:hint="eastAsia" w:ascii="宋体" w:hAnsi="宋体" w:eastAsia="宋体" w:cs="宋体"/>
          <w:b/>
          <w:sz w:val="24"/>
          <w:szCs w:val="24"/>
        </w:rPr>
        <w:t>致：</w:t>
      </w:r>
      <w:r>
        <w:rPr>
          <w:rFonts w:hint="eastAsia" w:ascii="宋体" w:hAnsi="宋体" w:eastAsia="宋体" w:cs="宋体"/>
          <w:b/>
          <w:sz w:val="24"/>
          <w:szCs w:val="24"/>
          <w:u w:val="single"/>
          <w:lang w:eastAsia="zh-CN"/>
        </w:rPr>
        <w:t>宝丰酒业</w:t>
      </w:r>
      <w:r>
        <w:rPr>
          <w:rFonts w:hint="eastAsia" w:ascii="宋体" w:hAnsi="宋体" w:eastAsia="宋体" w:cs="宋体"/>
          <w:b/>
          <w:sz w:val="24"/>
          <w:szCs w:val="24"/>
          <w:u w:val="single"/>
        </w:rPr>
        <w:t>有限公司</w:t>
      </w:r>
    </w:p>
    <w:p w14:paraId="2FC25087">
      <w:pPr>
        <w:rPr>
          <w:rFonts w:hint="eastAsia" w:ascii="宋体" w:hAnsi="宋体" w:eastAsia="宋体" w:cs="宋体"/>
          <w:b/>
          <w:sz w:val="24"/>
          <w:szCs w:val="24"/>
        </w:rPr>
      </w:pPr>
    </w:p>
    <w:p w14:paraId="436F25AE">
      <w:pPr>
        <w:ind w:firstLine="472" w:firstLineChars="196"/>
        <w:rPr>
          <w:rFonts w:hint="eastAsia" w:ascii="宋体" w:hAnsi="宋体" w:eastAsia="宋体" w:cs="宋体"/>
          <w:b/>
          <w:sz w:val="24"/>
          <w:szCs w:val="24"/>
          <w:u w:val="single"/>
        </w:rPr>
      </w:pPr>
    </w:p>
    <w:p w14:paraId="7A1C028A">
      <w:pPr>
        <w:ind w:firstLine="472" w:firstLineChars="196"/>
        <w:jc w:val="center"/>
        <w:rPr>
          <w:rFonts w:hint="eastAsia" w:ascii="宋体" w:hAnsi="宋体" w:eastAsia="宋体" w:cs="宋体"/>
          <w:b/>
          <w:sz w:val="24"/>
          <w:szCs w:val="24"/>
          <w:u w:val="single"/>
        </w:rPr>
      </w:pPr>
      <w:r>
        <w:rPr>
          <w:rFonts w:hint="eastAsia" w:ascii="宋体" w:hAnsi="宋体" w:eastAsia="宋体" w:cs="宋体"/>
          <w:b/>
          <w:sz w:val="24"/>
          <w:szCs w:val="24"/>
          <w:u w:val="single"/>
        </w:rPr>
        <w:t xml:space="preserve">                               项目  </w:t>
      </w:r>
    </w:p>
    <w:p w14:paraId="3F0A3690">
      <w:pPr>
        <w:ind w:firstLine="472" w:firstLineChars="196"/>
        <w:jc w:val="center"/>
        <w:rPr>
          <w:rFonts w:hint="eastAsia" w:ascii="宋体" w:hAnsi="宋体" w:eastAsia="宋体" w:cs="宋体"/>
          <w:b/>
          <w:sz w:val="24"/>
          <w:szCs w:val="24"/>
        </w:rPr>
      </w:pPr>
      <w:r>
        <w:rPr>
          <w:rFonts w:hint="eastAsia" w:ascii="宋体" w:hAnsi="宋体" w:eastAsia="宋体" w:cs="宋体"/>
          <w:b/>
          <w:sz w:val="24"/>
          <w:szCs w:val="24"/>
        </w:rPr>
        <w:t>投标文件</w:t>
      </w:r>
    </w:p>
    <w:p w14:paraId="6C0BF362">
      <w:pPr>
        <w:rPr>
          <w:rFonts w:hint="eastAsia" w:ascii="宋体" w:hAnsi="宋体" w:eastAsia="宋体" w:cs="宋体"/>
          <w:b/>
          <w:sz w:val="24"/>
          <w:szCs w:val="24"/>
        </w:rPr>
      </w:pPr>
    </w:p>
    <w:p w14:paraId="4EE00D90">
      <w:pPr>
        <w:rPr>
          <w:rFonts w:hint="eastAsia" w:ascii="宋体" w:hAnsi="宋体" w:eastAsia="宋体" w:cs="宋体"/>
          <w:b/>
          <w:sz w:val="24"/>
          <w:szCs w:val="24"/>
        </w:rPr>
      </w:pPr>
    </w:p>
    <w:p w14:paraId="63175A25">
      <w:pPr>
        <w:rPr>
          <w:rFonts w:hint="eastAsia" w:ascii="宋体" w:hAnsi="宋体" w:eastAsia="宋体" w:cs="宋体"/>
          <w:b/>
          <w:sz w:val="24"/>
          <w:szCs w:val="24"/>
        </w:rPr>
      </w:pPr>
    </w:p>
    <w:p w14:paraId="450C10C2">
      <w:pPr>
        <w:rPr>
          <w:rFonts w:hint="eastAsia" w:ascii="宋体" w:hAnsi="宋体" w:eastAsia="宋体" w:cs="宋体"/>
          <w:b/>
          <w:sz w:val="24"/>
          <w:szCs w:val="24"/>
        </w:rPr>
      </w:pPr>
    </w:p>
    <w:p w14:paraId="200BA3FA">
      <w:pPr>
        <w:rPr>
          <w:rFonts w:hint="eastAsia" w:ascii="宋体" w:hAnsi="宋体" w:eastAsia="宋体" w:cs="宋体"/>
          <w:b/>
          <w:sz w:val="24"/>
          <w:szCs w:val="24"/>
        </w:rPr>
      </w:pPr>
    </w:p>
    <w:p w14:paraId="19EF8FB5">
      <w:pPr>
        <w:rPr>
          <w:rFonts w:hint="eastAsia" w:ascii="宋体" w:hAnsi="宋体" w:eastAsia="宋体" w:cs="宋体"/>
          <w:b/>
          <w:sz w:val="24"/>
          <w:szCs w:val="24"/>
        </w:rPr>
      </w:pPr>
    </w:p>
    <w:p w14:paraId="210330F2">
      <w:pPr>
        <w:tabs>
          <w:tab w:val="left" w:pos="2520"/>
        </w:tabs>
        <w:snapToGrid w:val="0"/>
        <w:ind w:left="1518" w:hanging="1214" w:hangingChars="504"/>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eastAsia="宋体" w:cs="宋体"/>
          <w:b/>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sz w:val="24"/>
          <w:szCs w:val="24"/>
          <w:u w:val="single"/>
        </w:rPr>
        <w:t xml:space="preserve"> </w:t>
      </w:r>
    </w:p>
    <w:p w14:paraId="41637721">
      <w:pPr>
        <w:rPr>
          <w:rFonts w:hint="eastAsia" w:ascii="宋体" w:hAnsi="宋体" w:eastAsia="宋体" w:cs="宋体"/>
          <w:b/>
          <w:sz w:val="24"/>
          <w:szCs w:val="24"/>
        </w:rPr>
      </w:pPr>
      <w:r>
        <w:rPr>
          <w:rFonts w:hint="eastAsia" w:ascii="宋体" w:hAnsi="宋体" w:eastAsia="宋体" w:cs="宋体"/>
          <w:b/>
          <w:sz w:val="24"/>
          <w:szCs w:val="24"/>
        </w:rPr>
        <w:t>投标单位：</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rPr>
        <w:t xml:space="preserve">         </w:t>
      </w:r>
      <w:r>
        <w:rPr>
          <w:rFonts w:hint="eastAsia" w:ascii="宋体" w:hAnsi="宋体" w:eastAsia="宋体" w:cs="宋体"/>
          <w:b/>
          <w:sz w:val="24"/>
          <w:szCs w:val="24"/>
        </w:rPr>
        <w:t>（盖章）</w:t>
      </w:r>
    </w:p>
    <w:p w14:paraId="20EFE48A">
      <w:pPr>
        <w:jc w:val="left"/>
        <w:rPr>
          <w:rFonts w:hint="eastAsia" w:ascii="宋体" w:hAnsi="宋体" w:eastAsia="宋体" w:cs="宋体"/>
          <w:b/>
          <w:sz w:val="24"/>
          <w:szCs w:val="24"/>
        </w:rPr>
      </w:pPr>
      <w:r>
        <w:rPr>
          <w:rFonts w:hint="eastAsia" w:ascii="宋体" w:hAnsi="宋体" w:eastAsia="宋体" w:cs="宋体"/>
          <w:b/>
          <w:sz w:val="24"/>
          <w:szCs w:val="24"/>
        </w:rPr>
        <w:t>法定代表人或其委托代理人：</w:t>
      </w:r>
      <w:r>
        <w:rPr>
          <w:rFonts w:hint="eastAsia" w:ascii="宋体" w:hAnsi="宋体" w:eastAsia="宋体" w:cs="宋体"/>
          <w:b/>
          <w:sz w:val="24"/>
          <w:szCs w:val="24"/>
          <w:u w:val="single"/>
        </w:rPr>
        <w:t xml:space="preserve">                  </w:t>
      </w:r>
      <w:r>
        <w:rPr>
          <w:rFonts w:hint="eastAsia" w:ascii="宋体" w:hAnsi="宋体" w:eastAsia="宋体" w:cs="宋体"/>
          <w:b/>
          <w:sz w:val="24"/>
          <w:szCs w:val="24"/>
        </w:rPr>
        <w:t>（签字或盖章）</w:t>
      </w:r>
    </w:p>
    <w:p w14:paraId="390DCC38">
      <w:pPr>
        <w:rPr>
          <w:rFonts w:hint="eastAsia" w:ascii="宋体" w:hAnsi="宋体" w:eastAsia="宋体" w:cs="宋体"/>
          <w:b/>
          <w:bCs/>
          <w:sz w:val="24"/>
          <w:szCs w:val="24"/>
          <w:u w:val="single"/>
        </w:rPr>
      </w:pPr>
    </w:p>
    <w:p w14:paraId="083E5A30">
      <w:pPr>
        <w:jc w:val="left"/>
        <w:rPr>
          <w:rFonts w:hint="eastAsia" w:ascii="宋体" w:hAnsi="宋体" w:eastAsia="宋体" w:cs="宋体"/>
          <w:sz w:val="24"/>
          <w:szCs w:val="24"/>
          <w:u w:val="single"/>
        </w:rPr>
      </w:pPr>
    </w:p>
    <w:p w14:paraId="0483BEC4">
      <w:pPr>
        <w:jc w:val="left"/>
        <w:rPr>
          <w:rFonts w:hint="eastAsia" w:ascii="宋体" w:hAnsi="宋体" w:eastAsia="宋体" w:cs="宋体"/>
          <w:sz w:val="24"/>
          <w:szCs w:val="24"/>
          <w:u w:val="single"/>
        </w:rPr>
      </w:pPr>
    </w:p>
    <w:p w14:paraId="21C45351">
      <w:pPr>
        <w:jc w:val="left"/>
        <w:rPr>
          <w:rFonts w:hint="eastAsia" w:ascii="宋体" w:hAnsi="宋体" w:eastAsia="宋体" w:cs="宋体"/>
          <w:sz w:val="24"/>
          <w:szCs w:val="24"/>
          <w:u w:val="single"/>
        </w:rPr>
      </w:pPr>
    </w:p>
    <w:p w14:paraId="0DAD3A3A">
      <w:pPr>
        <w:jc w:val="left"/>
        <w:rPr>
          <w:rFonts w:hint="eastAsia" w:ascii="宋体" w:hAnsi="宋体" w:eastAsia="宋体" w:cs="宋体"/>
          <w:sz w:val="24"/>
          <w:szCs w:val="24"/>
          <w:u w:val="single"/>
        </w:rPr>
      </w:pPr>
    </w:p>
    <w:tbl>
      <w:tblPr>
        <w:tblStyle w:val="8"/>
        <w:tblpPr w:leftFromText="180" w:rightFromText="180" w:vertAnchor="text" w:horzAnchor="margin" w:tblpX="2235" w:tblpY="2"/>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219"/>
      </w:tblGrid>
      <w:tr w14:paraId="2B3B2D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3011" w:hRule="atLeast"/>
        </w:trPr>
        <w:tc>
          <w:tcPr>
            <w:tcW w:w="4219" w:type="dxa"/>
            <w:textDirection w:val="tbRl"/>
          </w:tcPr>
          <w:p w14:paraId="4FE84753">
            <w:pPr>
              <w:ind w:right="-147" w:rightChars="-70" w:firstLine="1084" w:firstLineChars="450"/>
              <w:rPr>
                <w:rFonts w:hint="eastAsia" w:ascii="宋体" w:hAnsi="宋体" w:eastAsia="宋体" w:cs="宋体"/>
                <w:b/>
                <w:sz w:val="24"/>
                <w:szCs w:val="24"/>
              </w:rPr>
            </w:pPr>
          </w:p>
          <w:p w14:paraId="3C68562D">
            <w:pPr>
              <w:ind w:right="-147" w:rightChars="-70" w:firstLine="1084" w:firstLineChars="450"/>
              <w:rPr>
                <w:rFonts w:hint="eastAsia" w:ascii="宋体" w:hAnsi="宋体" w:eastAsia="宋体" w:cs="宋体"/>
                <w:b/>
                <w:sz w:val="24"/>
                <w:szCs w:val="24"/>
              </w:rPr>
            </w:pPr>
            <w:r>
              <w:rPr>
                <w:rFonts w:hint="eastAsia" w:ascii="宋体" w:hAnsi="宋体" w:eastAsia="宋体" w:cs="宋体"/>
                <w:b/>
                <w:sz w:val="24"/>
                <w:szCs w:val="24"/>
              </w:rPr>
              <w:t>单位公章                                                                             法定代表人</w:t>
            </w:r>
          </w:p>
          <w:p w14:paraId="608624D5">
            <w:pPr>
              <w:ind w:left="113" w:right="-147" w:rightChars="-70"/>
              <w:rPr>
                <w:rFonts w:hint="eastAsia" w:ascii="宋体" w:hAnsi="宋体" w:eastAsia="宋体" w:cs="宋体"/>
                <w:b/>
                <w:sz w:val="24"/>
                <w:szCs w:val="24"/>
              </w:rPr>
            </w:pPr>
          </w:p>
          <w:p w14:paraId="773A14DB">
            <w:pPr>
              <w:ind w:left="113" w:right="-147" w:rightChars="-70"/>
              <w:jc w:val="center"/>
              <w:rPr>
                <w:rFonts w:hint="eastAsia" w:ascii="宋体" w:hAnsi="宋体" w:eastAsia="宋体" w:cs="宋体"/>
                <w:b/>
                <w:sz w:val="24"/>
                <w:szCs w:val="24"/>
              </w:rPr>
            </w:pPr>
            <w:r>
              <w:rPr>
                <w:rFonts w:hint="eastAsia" w:ascii="宋体" w:hAnsi="宋体" w:eastAsia="宋体" w:cs="宋体"/>
                <w:b/>
                <w:sz w:val="24"/>
                <w:szCs w:val="24"/>
              </w:rPr>
              <w:t>密               封               条</w:t>
            </w:r>
          </w:p>
          <w:p w14:paraId="323BC223">
            <w:pPr>
              <w:ind w:left="113" w:right="-147" w:rightChars="-70"/>
              <w:rPr>
                <w:rFonts w:hint="eastAsia" w:ascii="宋体" w:hAnsi="宋体" w:eastAsia="宋体" w:cs="宋体"/>
                <w:b/>
                <w:sz w:val="24"/>
                <w:szCs w:val="24"/>
              </w:rPr>
            </w:pPr>
          </w:p>
          <w:p w14:paraId="0916C6D3">
            <w:pPr>
              <w:ind w:left="113" w:right="-147" w:rightChars="-70"/>
              <w:rPr>
                <w:rFonts w:hint="eastAsia" w:ascii="宋体" w:hAnsi="宋体" w:eastAsia="宋体" w:cs="宋体"/>
                <w:b/>
                <w:sz w:val="24"/>
                <w:szCs w:val="24"/>
              </w:rPr>
            </w:pPr>
          </w:p>
          <w:p w14:paraId="11177B4A">
            <w:pPr>
              <w:ind w:right="-147" w:rightChars="-70" w:firstLine="1084" w:firstLineChars="450"/>
              <w:rPr>
                <w:rFonts w:hint="eastAsia" w:ascii="宋体" w:hAnsi="宋体" w:eastAsia="宋体" w:cs="宋体"/>
                <w:b/>
                <w:sz w:val="24"/>
                <w:szCs w:val="24"/>
              </w:rPr>
            </w:pPr>
            <w:r>
              <w:rPr>
                <w:rFonts w:hint="eastAsia" w:ascii="宋体" w:hAnsi="宋体" w:eastAsia="宋体" w:cs="宋体"/>
                <w:b/>
                <w:sz w:val="24"/>
                <w:szCs w:val="24"/>
              </w:rPr>
              <w:t>法定代表人                                                                           单位公章</w:t>
            </w:r>
          </w:p>
          <w:p w14:paraId="6B7167EC">
            <w:pPr>
              <w:ind w:left="113" w:right="-147" w:rightChars="-70"/>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年</w:t>
            </w:r>
            <w:r>
              <w:rPr>
                <w:rFonts w:hint="eastAsia" w:ascii="宋体" w:hAnsi="宋体" w:eastAsia="宋体" w:cs="宋体"/>
                <w:b/>
                <w:sz w:val="24"/>
                <w:szCs w:val="24"/>
              </w:rPr>
              <w:t xml:space="preserve">    月    日封</w:t>
            </w:r>
          </w:p>
        </w:tc>
      </w:tr>
    </w:tbl>
    <w:p w14:paraId="5DA3D83D">
      <w:pPr>
        <w:jc w:val="left"/>
        <w:rPr>
          <w:rFonts w:hint="eastAsia" w:ascii="宋体" w:hAnsi="宋体" w:eastAsia="宋体" w:cs="宋体"/>
          <w:b/>
          <w:sz w:val="24"/>
          <w:szCs w:val="24"/>
        </w:rPr>
      </w:pPr>
    </w:p>
    <w:p w14:paraId="71AF225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80" w:firstLineChars="200"/>
        <w:jc w:val="both"/>
        <w:rPr>
          <w:rFonts w:hint="eastAsia" w:ascii="宋体" w:hAnsi="宋体" w:eastAsia="宋体" w:cs="宋体"/>
          <w:i w:val="0"/>
          <w:iCs w:val="0"/>
          <w:caps w:val="0"/>
          <w:color w:val="auto"/>
          <w:spacing w:val="0"/>
          <w:sz w:val="24"/>
          <w:szCs w:val="24"/>
          <w:lang w:val="en-US" w:eastAsia="zh-CN"/>
        </w:rPr>
      </w:pPr>
    </w:p>
    <w:p w14:paraId="57C015B2">
      <w:pPr>
        <w:rPr>
          <w:rFonts w:hint="eastAsia" w:ascii="宋体" w:hAnsi="宋体" w:eastAsia="宋体" w:cs="宋体"/>
          <w:i w:val="0"/>
          <w:iCs w:val="0"/>
          <w:caps w:val="0"/>
          <w:color w:val="auto"/>
          <w:spacing w:val="0"/>
          <w:sz w:val="24"/>
          <w:szCs w:val="24"/>
          <w:lang w:eastAsia="zh-CN"/>
        </w:rPr>
      </w:pPr>
    </w:p>
    <w:p w14:paraId="627FA974">
      <w:pPr>
        <w:rPr>
          <w:rFonts w:hint="eastAsia" w:ascii="宋体" w:hAnsi="宋体" w:eastAsia="宋体" w:cs="宋体"/>
          <w:i w:val="0"/>
          <w:iCs w:val="0"/>
          <w:caps w:val="0"/>
          <w:color w:val="auto"/>
          <w:spacing w:val="0"/>
          <w:sz w:val="24"/>
          <w:szCs w:val="24"/>
          <w:lang w:eastAsia="zh-CN"/>
        </w:rPr>
      </w:pPr>
    </w:p>
    <w:p w14:paraId="587F8E88">
      <w:pPr>
        <w:rPr>
          <w:rFonts w:hint="eastAsia" w:ascii="宋体" w:hAnsi="宋体" w:eastAsia="宋体" w:cs="宋体"/>
          <w:i w:val="0"/>
          <w:iCs w:val="0"/>
          <w:caps w:val="0"/>
          <w:color w:val="auto"/>
          <w:spacing w:val="0"/>
          <w:sz w:val="24"/>
          <w:szCs w:val="24"/>
          <w:lang w:eastAsia="zh-CN"/>
        </w:rPr>
      </w:pPr>
    </w:p>
    <w:p w14:paraId="48EDE1F1">
      <w:pPr>
        <w:rPr>
          <w:rFonts w:hint="eastAsia" w:ascii="宋体" w:hAnsi="宋体" w:eastAsia="宋体" w:cs="宋体"/>
          <w:i w:val="0"/>
          <w:iCs w:val="0"/>
          <w:caps w:val="0"/>
          <w:color w:val="auto"/>
          <w:spacing w:val="0"/>
          <w:sz w:val="24"/>
          <w:szCs w:val="24"/>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62E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2215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82215E">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91494"/>
    <w:multiLevelType w:val="singleLevel"/>
    <w:tmpl w:val="85091494"/>
    <w:lvl w:ilvl="0" w:tentative="0">
      <w:start w:val="1"/>
      <w:numFmt w:val="decimal"/>
      <w:lvlText w:val="%1)"/>
      <w:lvlJc w:val="left"/>
      <w:pPr>
        <w:tabs>
          <w:tab w:val="left" w:pos="420"/>
        </w:tabs>
        <w:ind w:left="425" w:leftChars="0" w:hanging="425" w:firstLineChars="0"/>
      </w:pPr>
      <w:rPr>
        <w:rFonts w:hint="default"/>
      </w:rPr>
    </w:lvl>
  </w:abstractNum>
  <w:abstractNum w:abstractNumId="1">
    <w:nsid w:val="8D813F36"/>
    <w:multiLevelType w:val="singleLevel"/>
    <w:tmpl w:val="8D813F36"/>
    <w:lvl w:ilvl="0" w:tentative="0">
      <w:start w:val="1"/>
      <w:numFmt w:val="lowerLetter"/>
      <w:lvlText w:val="%1."/>
      <w:lvlJc w:val="left"/>
      <w:pPr>
        <w:ind w:left="425" w:hanging="425"/>
      </w:pPr>
      <w:rPr>
        <w:rFonts w:hint="default"/>
      </w:rPr>
    </w:lvl>
  </w:abstractNum>
  <w:abstractNum w:abstractNumId="2">
    <w:nsid w:val="8FE96614"/>
    <w:multiLevelType w:val="singleLevel"/>
    <w:tmpl w:val="8FE96614"/>
    <w:lvl w:ilvl="0" w:tentative="0">
      <w:start w:val="2"/>
      <w:numFmt w:val="lowerLetter"/>
      <w:lvlText w:val="%1."/>
      <w:lvlJc w:val="left"/>
      <w:pPr>
        <w:tabs>
          <w:tab w:val="left" w:pos="397"/>
        </w:tabs>
        <w:ind w:left="0" w:leftChars="0" w:firstLine="0" w:firstLineChars="0"/>
      </w:pPr>
      <w:rPr>
        <w:rFonts w:hint="default"/>
      </w:rPr>
    </w:lvl>
  </w:abstractNum>
  <w:abstractNum w:abstractNumId="3">
    <w:nsid w:val="A89F99A9"/>
    <w:multiLevelType w:val="singleLevel"/>
    <w:tmpl w:val="A89F99A9"/>
    <w:lvl w:ilvl="0" w:tentative="0">
      <w:start w:val="1"/>
      <w:numFmt w:val="lowerLetter"/>
      <w:lvlText w:val="%1."/>
      <w:lvlJc w:val="left"/>
      <w:pPr>
        <w:ind w:left="425" w:hanging="425"/>
      </w:pPr>
      <w:rPr>
        <w:rFonts w:hint="default"/>
      </w:rPr>
    </w:lvl>
  </w:abstractNum>
  <w:abstractNum w:abstractNumId="4">
    <w:nsid w:val="AB98A118"/>
    <w:multiLevelType w:val="singleLevel"/>
    <w:tmpl w:val="AB98A118"/>
    <w:lvl w:ilvl="0" w:tentative="0">
      <w:start w:val="1"/>
      <w:numFmt w:val="decimal"/>
      <w:lvlText w:val="%1)"/>
      <w:lvlJc w:val="left"/>
      <w:pPr>
        <w:ind w:left="425" w:hanging="425"/>
      </w:pPr>
      <w:rPr>
        <w:rFonts w:hint="default"/>
      </w:rPr>
    </w:lvl>
  </w:abstractNum>
  <w:abstractNum w:abstractNumId="5">
    <w:nsid w:val="B0A6CEF4"/>
    <w:multiLevelType w:val="singleLevel"/>
    <w:tmpl w:val="B0A6CEF4"/>
    <w:lvl w:ilvl="0" w:tentative="0">
      <w:start w:val="1"/>
      <w:numFmt w:val="decimal"/>
      <w:lvlText w:val="%1)"/>
      <w:lvlJc w:val="left"/>
      <w:pPr>
        <w:ind w:left="425" w:hanging="425"/>
      </w:pPr>
      <w:rPr>
        <w:rFonts w:hint="default"/>
      </w:rPr>
    </w:lvl>
  </w:abstractNum>
  <w:abstractNum w:abstractNumId="6">
    <w:nsid w:val="B3638A12"/>
    <w:multiLevelType w:val="singleLevel"/>
    <w:tmpl w:val="B3638A12"/>
    <w:lvl w:ilvl="0" w:tentative="0">
      <w:start w:val="1"/>
      <w:numFmt w:val="lowerLetter"/>
      <w:lvlText w:val="%1."/>
      <w:lvlJc w:val="left"/>
      <w:pPr>
        <w:ind w:left="425" w:hanging="425"/>
      </w:pPr>
      <w:rPr>
        <w:rFonts w:hint="default"/>
      </w:rPr>
    </w:lvl>
  </w:abstractNum>
  <w:abstractNum w:abstractNumId="7">
    <w:nsid w:val="B60457AD"/>
    <w:multiLevelType w:val="singleLevel"/>
    <w:tmpl w:val="B60457AD"/>
    <w:lvl w:ilvl="0" w:tentative="0">
      <w:start w:val="1"/>
      <w:numFmt w:val="decimal"/>
      <w:lvlText w:val="%1)"/>
      <w:lvlJc w:val="left"/>
      <w:pPr>
        <w:ind w:left="425" w:hanging="425"/>
      </w:pPr>
      <w:rPr>
        <w:rFonts w:hint="default"/>
      </w:rPr>
    </w:lvl>
  </w:abstractNum>
  <w:abstractNum w:abstractNumId="8">
    <w:nsid w:val="B83155CC"/>
    <w:multiLevelType w:val="singleLevel"/>
    <w:tmpl w:val="B83155CC"/>
    <w:lvl w:ilvl="0" w:tentative="0">
      <w:start w:val="3"/>
      <w:numFmt w:val="decimal"/>
      <w:lvlText w:val="%1)"/>
      <w:lvlJc w:val="left"/>
      <w:pPr>
        <w:tabs>
          <w:tab w:val="left" w:pos="420"/>
        </w:tabs>
        <w:ind w:left="425" w:leftChars="0" w:hanging="425" w:firstLineChars="0"/>
      </w:pPr>
      <w:rPr>
        <w:rFonts w:hint="default"/>
      </w:rPr>
    </w:lvl>
  </w:abstractNum>
  <w:abstractNum w:abstractNumId="9">
    <w:nsid w:val="CCF66578"/>
    <w:multiLevelType w:val="singleLevel"/>
    <w:tmpl w:val="CCF66578"/>
    <w:lvl w:ilvl="0" w:tentative="0">
      <w:start w:val="10"/>
      <w:numFmt w:val="decimal"/>
      <w:lvlText w:val="%1)"/>
      <w:lvlJc w:val="left"/>
      <w:pPr>
        <w:tabs>
          <w:tab w:val="left" w:pos="420"/>
        </w:tabs>
        <w:ind w:left="425" w:leftChars="0" w:hanging="425" w:firstLineChars="0"/>
      </w:pPr>
      <w:rPr>
        <w:rFonts w:hint="default"/>
      </w:rPr>
    </w:lvl>
  </w:abstractNum>
  <w:abstractNum w:abstractNumId="10">
    <w:nsid w:val="CEAD44CA"/>
    <w:multiLevelType w:val="singleLevel"/>
    <w:tmpl w:val="CEAD44CA"/>
    <w:lvl w:ilvl="0" w:tentative="0">
      <w:start w:val="1"/>
      <w:numFmt w:val="decimal"/>
      <w:lvlText w:val="%1)"/>
      <w:lvlJc w:val="left"/>
      <w:pPr>
        <w:ind w:left="425" w:hanging="425"/>
      </w:pPr>
      <w:rPr>
        <w:rFonts w:hint="default"/>
      </w:rPr>
    </w:lvl>
  </w:abstractNum>
  <w:abstractNum w:abstractNumId="11">
    <w:nsid w:val="D63C0B43"/>
    <w:multiLevelType w:val="singleLevel"/>
    <w:tmpl w:val="D63C0B43"/>
    <w:lvl w:ilvl="0" w:tentative="0">
      <w:start w:val="1"/>
      <w:numFmt w:val="decimal"/>
      <w:lvlText w:val="%1)"/>
      <w:lvlJc w:val="left"/>
      <w:pPr>
        <w:tabs>
          <w:tab w:val="left" w:pos="420"/>
        </w:tabs>
        <w:ind w:left="425" w:leftChars="0" w:hanging="425" w:firstLineChars="0"/>
      </w:pPr>
      <w:rPr>
        <w:rFonts w:hint="default"/>
      </w:rPr>
    </w:lvl>
  </w:abstractNum>
  <w:abstractNum w:abstractNumId="12">
    <w:nsid w:val="E8BC3920"/>
    <w:multiLevelType w:val="singleLevel"/>
    <w:tmpl w:val="E8BC3920"/>
    <w:lvl w:ilvl="0" w:tentative="0">
      <w:start w:val="3"/>
      <w:numFmt w:val="lowerLetter"/>
      <w:lvlText w:val="%1."/>
      <w:lvlJc w:val="left"/>
      <w:pPr>
        <w:tabs>
          <w:tab w:val="left" w:pos="397"/>
        </w:tabs>
        <w:ind w:left="0" w:leftChars="0" w:firstLine="0" w:firstLineChars="0"/>
      </w:pPr>
      <w:rPr>
        <w:rFonts w:hint="default"/>
      </w:rPr>
    </w:lvl>
  </w:abstractNum>
  <w:abstractNum w:abstractNumId="13">
    <w:nsid w:val="F2243602"/>
    <w:multiLevelType w:val="singleLevel"/>
    <w:tmpl w:val="F2243602"/>
    <w:lvl w:ilvl="0" w:tentative="0">
      <w:start w:val="1"/>
      <w:numFmt w:val="decimal"/>
      <w:lvlText w:val="%1)"/>
      <w:lvlJc w:val="left"/>
      <w:pPr>
        <w:ind w:left="425" w:hanging="425"/>
      </w:pPr>
      <w:rPr>
        <w:rFonts w:hint="default"/>
      </w:rPr>
    </w:lvl>
  </w:abstractNum>
  <w:abstractNum w:abstractNumId="14">
    <w:nsid w:val="FAB5E181"/>
    <w:multiLevelType w:val="singleLevel"/>
    <w:tmpl w:val="FAB5E181"/>
    <w:lvl w:ilvl="0" w:tentative="0">
      <w:start w:val="1"/>
      <w:numFmt w:val="lowerLetter"/>
      <w:lvlText w:val="%1."/>
      <w:lvlJc w:val="left"/>
      <w:pPr>
        <w:ind w:left="425" w:hanging="425"/>
      </w:pPr>
      <w:rPr>
        <w:rFonts w:hint="default"/>
      </w:rPr>
    </w:lvl>
  </w:abstractNum>
  <w:abstractNum w:abstractNumId="15">
    <w:nsid w:val="009D234B"/>
    <w:multiLevelType w:val="singleLevel"/>
    <w:tmpl w:val="009D234B"/>
    <w:lvl w:ilvl="0" w:tentative="0">
      <w:start w:val="6"/>
      <w:numFmt w:val="decimal"/>
      <w:lvlText w:val="%1)"/>
      <w:lvlJc w:val="left"/>
      <w:pPr>
        <w:tabs>
          <w:tab w:val="left" w:pos="420"/>
        </w:tabs>
        <w:ind w:left="425" w:leftChars="0" w:hanging="425" w:firstLineChars="0"/>
      </w:pPr>
      <w:rPr>
        <w:rFonts w:hint="default"/>
      </w:rPr>
    </w:lvl>
  </w:abstractNum>
  <w:abstractNum w:abstractNumId="16">
    <w:nsid w:val="09644224"/>
    <w:multiLevelType w:val="singleLevel"/>
    <w:tmpl w:val="09644224"/>
    <w:lvl w:ilvl="0" w:tentative="0">
      <w:start w:val="2"/>
      <w:numFmt w:val="decimal"/>
      <w:lvlText w:val="%1)"/>
      <w:lvlJc w:val="left"/>
      <w:pPr>
        <w:tabs>
          <w:tab w:val="left" w:pos="420"/>
        </w:tabs>
        <w:ind w:left="425" w:leftChars="0" w:hanging="425" w:firstLineChars="0"/>
      </w:pPr>
      <w:rPr>
        <w:rFonts w:hint="default"/>
      </w:rPr>
    </w:lvl>
  </w:abstractNum>
  <w:abstractNum w:abstractNumId="17">
    <w:nsid w:val="1275D0F6"/>
    <w:multiLevelType w:val="singleLevel"/>
    <w:tmpl w:val="1275D0F6"/>
    <w:lvl w:ilvl="0" w:tentative="0">
      <w:start w:val="2"/>
      <w:numFmt w:val="decimal"/>
      <w:lvlText w:val="%1)"/>
      <w:lvlJc w:val="left"/>
      <w:pPr>
        <w:tabs>
          <w:tab w:val="left" w:pos="420"/>
        </w:tabs>
        <w:ind w:left="425" w:leftChars="0" w:hanging="425" w:firstLineChars="0"/>
      </w:pPr>
      <w:rPr>
        <w:rFonts w:hint="default"/>
      </w:rPr>
    </w:lvl>
  </w:abstractNum>
  <w:abstractNum w:abstractNumId="18">
    <w:nsid w:val="17C9D550"/>
    <w:multiLevelType w:val="singleLevel"/>
    <w:tmpl w:val="17C9D550"/>
    <w:lvl w:ilvl="0" w:tentative="0">
      <w:start w:val="2"/>
      <w:numFmt w:val="decimal"/>
      <w:lvlText w:val="%1)"/>
      <w:lvlJc w:val="left"/>
      <w:pPr>
        <w:tabs>
          <w:tab w:val="left" w:pos="420"/>
        </w:tabs>
        <w:ind w:left="425" w:leftChars="0" w:hanging="425" w:firstLineChars="0"/>
      </w:pPr>
      <w:rPr>
        <w:rFonts w:hint="default"/>
      </w:rPr>
    </w:lvl>
  </w:abstractNum>
  <w:abstractNum w:abstractNumId="19">
    <w:nsid w:val="2805A113"/>
    <w:multiLevelType w:val="singleLevel"/>
    <w:tmpl w:val="2805A113"/>
    <w:lvl w:ilvl="0" w:tentative="0">
      <w:start w:val="4"/>
      <w:numFmt w:val="decimal"/>
      <w:lvlText w:val="%1)"/>
      <w:lvlJc w:val="left"/>
      <w:pPr>
        <w:tabs>
          <w:tab w:val="left" w:pos="420"/>
        </w:tabs>
        <w:ind w:left="425" w:leftChars="0" w:hanging="425" w:firstLineChars="0"/>
      </w:pPr>
      <w:rPr>
        <w:rFonts w:hint="default"/>
      </w:rPr>
    </w:lvl>
  </w:abstractNum>
  <w:abstractNum w:abstractNumId="20">
    <w:nsid w:val="2AF6410A"/>
    <w:multiLevelType w:val="singleLevel"/>
    <w:tmpl w:val="2AF6410A"/>
    <w:lvl w:ilvl="0" w:tentative="0">
      <w:start w:val="1"/>
      <w:numFmt w:val="lowerLetter"/>
      <w:lvlText w:val="%1."/>
      <w:lvlJc w:val="left"/>
      <w:pPr>
        <w:tabs>
          <w:tab w:val="left" w:pos="397"/>
        </w:tabs>
        <w:ind w:left="0" w:leftChars="0" w:firstLine="0" w:firstLineChars="0"/>
      </w:pPr>
      <w:rPr>
        <w:rFonts w:hint="default"/>
      </w:rPr>
    </w:lvl>
  </w:abstractNum>
  <w:abstractNum w:abstractNumId="21">
    <w:nsid w:val="37B61111"/>
    <w:multiLevelType w:val="singleLevel"/>
    <w:tmpl w:val="37B61111"/>
    <w:lvl w:ilvl="0" w:tentative="0">
      <w:start w:val="1"/>
      <w:numFmt w:val="decimal"/>
      <w:lvlText w:val="%1)"/>
      <w:lvlJc w:val="left"/>
      <w:pPr>
        <w:tabs>
          <w:tab w:val="left" w:pos="420"/>
        </w:tabs>
        <w:ind w:left="425" w:leftChars="0" w:hanging="425" w:firstLineChars="0"/>
      </w:pPr>
      <w:rPr>
        <w:rFonts w:hint="default"/>
      </w:rPr>
    </w:lvl>
  </w:abstractNum>
  <w:abstractNum w:abstractNumId="22">
    <w:nsid w:val="4200475A"/>
    <w:multiLevelType w:val="multilevel"/>
    <w:tmpl w:val="420047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7205A38"/>
    <w:multiLevelType w:val="singleLevel"/>
    <w:tmpl w:val="47205A38"/>
    <w:lvl w:ilvl="0" w:tentative="0">
      <w:start w:val="4"/>
      <w:numFmt w:val="lowerLetter"/>
      <w:lvlText w:val="%1."/>
      <w:lvlJc w:val="left"/>
      <w:pPr>
        <w:tabs>
          <w:tab w:val="left" w:pos="397"/>
        </w:tabs>
        <w:ind w:left="0" w:leftChars="0" w:firstLine="0" w:firstLineChars="0"/>
      </w:pPr>
      <w:rPr>
        <w:rFonts w:hint="default"/>
      </w:rPr>
    </w:lvl>
  </w:abstractNum>
  <w:abstractNum w:abstractNumId="24">
    <w:nsid w:val="6AB74D34"/>
    <w:multiLevelType w:val="multilevel"/>
    <w:tmpl w:val="6AB74D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34DC153"/>
    <w:multiLevelType w:val="singleLevel"/>
    <w:tmpl w:val="734DC153"/>
    <w:lvl w:ilvl="0" w:tentative="0">
      <w:start w:val="1"/>
      <w:numFmt w:val="decimal"/>
      <w:lvlText w:val="%1)"/>
      <w:lvlJc w:val="left"/>
      <w:pPr>
        <w:ind w:left="425" w:hanging="425"/>
      </w:pPr>
      <w:rPr>
        <w:rFonts w:hint="default"/>
      </w:rPr>
    </w:lvl>
  </w:abstractNum>
  <w:abstractNum w:abstractNumId="26">
    <w:nsid w:val="7B642C55"/>
    <w:multiLevelType w:val="singleLevel"/>
    <w:tmpl w:val="7B642C55"/>
    <w:lvl w:ilvl="0" w:tentative="0">
      <w:start w:val="4"/>
      <w:numFmt w:val="decimal"/>
      <w:lvlText w:val="%1)"/>
      <w:lvlJc w:val="left"/>
      <w:pPr>
        <w:tabs>
          <w:tab w:val="left" w:pos="420"/>
        </w:tabs>
        <w:ind w:left="425" w:leftChars="0" w:hanging="425" w:firstLineChars="0"/>
      </w:pPr>
      <w:rPr>
        <w:rFonts w:hint="default"/>
      </w:rPr>
    </w:lvl>
  </w:abstractNum>
  <w:abstractNum w:abstractNumId="27">
    <w:nsid w:val="7F9F9D53"/>
    <w:multiLevelType w:val="singleLevel"/>
    <w:tmpl w:val="7F9F9D53"/>
    <w:lvl w:ilvl="0" w:tentative="0">
      <w:start w:val="1"/>
      <w:numFmt w:val="decimal"/>
      <w:lvlText w:val="%1)"/>
      <w:lvlJc w:val="left"/>
      <w:pPr>
        <w:ind w:left="425" w:hanging="425"/>
      </w:pPr>
      <w:rPr>
        <w:rFonts w:hint="default"/>
      </w:rPr>
    </w:lvl>
  </w:abstractNum>
  <w:num w:numId="1">
    <w:abstractNumId w:val="21"/>
  </w:num>
  <w:num w:numId="2">
    <w:abstractNumId w:val="16"/>
  </w:num>
  <w:num w:numId="3">
    <w:abstractNumId w:val="26"/>
  </w:num>
  <w:num w:numId="4">
    <w:abstractNumId w:val="15"/>
  </w:num>
  <w:num w:numId="5">
    <w:abstractNumId w:val="1"/>
  </w:num>
  <w:num w:numId="6">
    <w:abstractNumId w:val="9"/>
  </w:num>
  <w:num w:numId="7">
    <w:abstractNumId w:val="20"/>
  </w:num>
  <w:num w:numId="8">
    <w:abstractNumId w:val="2"/>
  </w:num>
  <w:num w:numId="9">
    <w:abstractNumId w:val="12"/>
  </w:num>
  <w:num w:numId="10">
    <w:abstractNumId w:val="5"/>
  </w:num>
  <w:num w:numId="11">
    <w:abstractNumId w:val="3"/>
  </w:num>
  <w:num w:numId="12">
    <w:abstractNumId w:val="24"/>
  </w:num>
  <w:num w:numId="13">
    <w:abstractNumId w:val="23"/>
  </w:num>
  <w:num w:numId="14">
    <w:abstractNumId w:val="13"/>
  </w:num>
  <w:num w:numId="15">
    <w:abstractNumId w:val="22"/>
  </w:num>
  <w:num w:numId="16">
    <w:abstractNumId w:val="10"/>
  </w:num>
  <w:num w:numId="17">
    <w:abstractNumId w:val="25"/>
  </w:num>
  <w:num w:numId="18">
    <w:abstractNumId w:val="4"/>
  </w:num>
  <w:num w:numId="19">
    <w:abstractNumId w:val="17"/>
  </w:num>
  <w:num w:numId="20">
    <w:abstractNumId w:val="7"/>
  </w:num>
  <w:num w:numId="21">
    <w:abstractNumId w:val="0"/>
  </w:num>
  <w:num w:numId="22">
    <w:abstractNumId w:val="14"/>
  </w:num>
  <w:num w:numId="23">
    <w:abstractNumId w:val="18"/>
  </w:num>
  <w:num w:numId="24">
    <w:abstractNumId w:val="6"/>
  </w:num>
  <w:num w:numId="25">
    <w:abstractNumId w:val="8"/>
  </w:num>
  <w:num w:numId="26">
    <w:abstractNumId w:val="19"/>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ZGFjMGZmNWVhZjk0MTg3YjM4NzIxNWZmYWFhZDkifQ=="/>
  </w:docVars>
  <w:rsids>
    <w:rsidRoot w:val="00000000"/>
    <w:rsid w:val="006140F3"/>
    <w:rsid w:val="00A74DD9"/>
    <w:rsid w:val="03C8739C"/>
    <w:rsid w:val="04D05A0C"/>
    <w:rsid w:val="056C278E"/>
    <w:rsid w:val="06127C3D"/>
    <w:rsid w:val="072A4D01"/>
    <w:rsid w:val="080F2686"/>
    <w:rsid w:val="09464EDF"/>
    <w:rsid w:val="0A4452ED"/>
    <w:rsid w:val="0AEC0C78"/>
    <w:rsid w:val="0C287B1F"/>
    <w:rsid w:val="0D1D6B9E"/>
    <w:rsid w:val="1046319D"/>
    <w:rsid w:val="11657D45"/>
    <w:rsid w:val="122431D2"/>
    <w:rsid w:val="142A7758"/>
    <w:rsid w:val="16744683"/>
    <w:rsid w:val="16FC64CC"/>
    <w:rsid w:val="1702387F"/>
    <w:rsid w:val="17C2355C"/>
    <w:rsid w:val="18FA2A23"/>
    <w:rsid w:val="19212219"/>
    <w:rsid w:val="19D61256"/>
    <w:rsid w:val="19FB6F0E"/>
    <w:rsid w:val="1AE259D8"/>
    <w:rsid w:val="1C500941"/>
    <w:rsid w:val="1D41732E"/>
    <w:rsid w:val="1D601DE5"/>
    <w:rsid w:val="1F485A62"/>
    <w:rsid w:val="224C6733"/>
    <w:rsid w:val="23360FB7"/>
    <w:rsid w:val="23490CEA"/>
    <w:rsid w:val="247A2FA0"/>
    <w:rsid w:val="25D36F91"/>
    <w:rsid w:val="28A02FFD"/>
    <w:rsid w:val="29D15683"/>
    <w:rsid w:val="2C1A1325"/>
    <w:rsid w:val="2C5524AE"/>
    <w:rsid w:val="2CAF179A"/>
    <w:rsid w:val="2FEA0B69"/>
    <w:rsid w:val="2FF7387C"/>
    <w:rsid w:val="306B49F6"/>
    <w:rsid w:val="32883BB8"/>
    <w:rsid w:val="356814A4"/>
    <w:rsid w:val="37CB7AC8"/>
    <w:rsid w:val="37F604E1"/>
    <w:rsid w:val="38675A43"/>
    <w:rsid w:val="39ED5395"/>
    <w:rsid w:val="3A0636FE"/>
    <w:rsid w:val="3A87691D"/>
    <w:rsid w:val="3C1C0C96"/>
    <w:rsid w:val="3C4C0E90"/>
    <w:rsid w:val="3C9C54D4"/>
    <w:rsid w:val="409D028D"/>
    <w:rsid w:val="42243F09"/>
    <w:rsid w:val="450D1720"/>
    <w:rsid w:val="466A1AA5"/>
    <w:rsid w:val="46C422B2"/>
    <w:rsid w:val="47746AF3"/>
    <w:rsid w:val="478163F5"/>
    <w:rsid w:val="47E067B3"/>
    <w:rsid w:val="482C127C"/>
    <w:rsid w:val="486F5AB9"/>
    <w:rsid w:val="49675177"/>
    <w:rsid w:val="4ACC3EEE"/>
    <w:rsid w:val="4BF9566E"/>
    <w:rsid w:val="4CBF3EE3"/>
    <w:rsid w:val="4D875DE8"/>
    <w:rsid w:val="52A574B4"/>
    <w:rsid w:val="56092B32"/>
    <w:rsid w:val="560C1580"/>
    <w:rsid w:val="58261B55"/>
    <w:rsid w:val="587E3EC7"/>
    <w:rsid w:val="59213594"/>
    <w:rsid w:val="5BD4669C"/>
    <w:rsid w:val="5DF72B16"/>
    <w:rsid w:val="5E35548F"/>
    <w:rsid w:val="659F4DAB"/>
    <w:rsid w:val="670267B3"/>
    <w:rsid w:val="676D78C7"/>
    <w:rsid w:val="6B47514B"/>
    <w:rsid w:val="6B6D4417"/>
    <w:rsid w:val="6C30791F"/>
    <w:rsid w:val="6CDB5F08"/>
    <w:rsid w:val="6D463172"/>
    <w:rsid w:val="6ED76777"/>
    <w:rsid w:val="6F0C6600"/>
    <w:rsid w:val="72C0616E"/>
    <w:rsid w:val="75483F2B"/>
    <w:rsid w:val="754F275F"/>
    <w:rsid w:val="762742A0"/>
    <w:rsid w:val="77CB4C07"/>
    <w:rsid w:val="77FC1C44"/>
    <w:rsid w:val="7873336F"/>
    <w:rsid w:val="78AE4475"/>
    <w:rsid w:val="78B24EDF"/>
    <w:rsid w:val="79872B48"/>
    <w:rsid w:val="7A173ECC"/>
    <w:rsid w:val="7A320D06"/>
    <w:rsid w:val="7BCC1A5C"/>
    <w:rsid w:val="7C014E34"/>
    <w:rsid w:val="7D241876"/>
    <w:rsid w:val="7D4763B1"/>
    <w:rsid w:val="7DAE0397"/>
    <w:rsid w:val="7F01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26E5" w:themeColor="hyperlink"/>
      <w:u w:val="single"/>
      <w14:textFill>
        <w14:solidFill>
          <w14:schemeClr w14:val="hlink"/>
        </w14:solidFill>
      </w14:textFill>
    </w:rPr>
  </w:style>
  <w:style w:type="paragraph" w:customStyle="1" w:styleId="12">
    <w:name w:val="WPSOffice手动目录 1"/>
    <w:qFormat/>
    <w:uiPriority w:val="0"/>
    <w:pPr>
      <w:ind w:leftChars="0"/>
    </w:pPr>
    <w:rPr>
      <w:rFonts w:ascii="Calibri" w:hAnsi="Calibri" w:eastAsia="宋体" w:cs="Times New Roman"/>
      <w:sz w:val="20"/>
      <w:szCs w:val="20"/>
    </w:rPr>
  </w:style>
  <w:style w:type="paragraph" w:styleId="13">
    <w:name w:val="List Paragraph"/>
    <w:basedOn w:val="1"/>
    <w:unhideWhenUsed/>
    <w:qFormat/>
    <w:uiPriority w:val="34"/>
    <w:pPr>
      <w:ind w:firstLine="420" w:firstLineChars="200"/>
    </w:pPr>
  </w:style>
  <w:style w:type="character" w:customStyle="1" w:styleId="14">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4560</Words>
  <Characters>5274</Characters>
  <Lines>0</Lines>
  <Paragraphs>0</Paragraphs>
  <TotalTime>85</TotalTime>
  <ScaleCrop>false</ScaleCrop>
  <LinksUpToDate>false</LinksUpToDate>
  <CharactersWithSpaces>5840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2025-02-20T12:22:00Z</dcterms:created>
  <dc:creator>Administrator</dc:creator>
  <cp:lastModifiedBy>了了</cp:lastModifiedBy>
  <dcterms:modified xsi:type="dcterms:W3CDTF">2025-04-03T09:57:48Z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eyJoZGlkIjoiYTRlYzE3MGUyZTg4ZWQ1ODNmNjg5MGQwMDNmZmE2NTAiLCJ1c2VySWQiOiIyMjgxNTI4NjMifQ==</vt:lpwstr>
  </property>
  <property fmtid="{D5CDD505-2E9C-101B-9397-08002B2CF9AE}" pid="4" name="ICV">
    <vt:lpwstr>0EF6E73F8F1640069436A4052705DADE_13</vt:lpwstr>
  </property>
</Properties>
</file>